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19" w:rsidRPr="009A0142" w:rsidRDefault="00016819" w:rsidP="00016819">
      <w:pPr>
        <w:pStyle w:val="Title"/>
        <w:rPr>
          <w:rFonts w:ascii="Century Gothic" w:hAnsi="Century Gothic"/>
        </w:rPr>
      </w:pPr>
      <w:bookmarkStart w:id="0" w:name="_GoBack"/>
      <w:bookmarkEnd w:id="0"/>
    </w:p>
    <w:p w:rsidR="00016819" w:rsidRPr="009A0142" w:rsidRDefault="00016819" w:rsidP="00016819">
      <w:pPr>
        <w:pStyle w:val="Title"/>
        <w:rPr>
          <w:rFonts w:ascii="Century Gothic" w:hAnsi="Century Gothic"/>
        </w:rPr>
      </w:pPr>
    </w:p>
    <w:p w:rsidR="00016819" w:rsidRPr="009A0142" w:rsidRDefault="00016819" w:rsidP="00016819">
      <w:pPr>
        <w:pStyle w:val="Title"/>
        <w:rPr>
          <w:rFonts w:ascii="Century Gothic" w:hAnsi="Century Gothic"/>
        </w:rPr>
      </w:pPr>
    </w:p>
    <w:p w:rsidR="00016819" w:rsidRPr="009A0142" w:rsidRDefault="00016819" w:rsidP="00016819">
      <w:pPr>
        <w:pStyle w:val="Title"/>
        <w:rPr>
          <w:rFonts w:ascii="Century Gothic" w:hAnsi="Century Gothic"/>
        </w:rPr>
      </w:pPr>
    </w:p>
    <w:p w:rsidR="00016819" w:rsidRPr="009A0142" w:rsidRDefault="00016819" w:rsidP="00016819">
      <w:pPr>
        <w:pStyle w:val="Title"/>
        <w:rPr>
          <w:rFonts w:ascii="Century Gothic" w:hAnsi="Century Gothic"/>
        </w:rPr>
      </w:pPr>
    </w:p>
    <w:p w:rsidR="00016819" w:rsidRPr="009A0142" w:rsidRDefault="00016819" w:rsidP="00016819">
      <w:pPr>
        <w:pStyle w:val="Title"/>
        <w:rPr>
          <w:rFonts w:ascii="Century Gothic" w:hAnsi="Century Gothic"/>
        </w:rPr>
      </w:pPr>
    </w:p>
    <w:p w:rsidR="00016819" w:rsidRPr="009A0142" w:rsidRDefault="00016819" w:rsidP="00016819">
      <w:pPr>
        <w:pStyle w:val="Title"/>
        <w:rPr>
          <w:rFonts w:ascii="Century Gothic" w:hAnsi="Century Gothic"/>
        </w:rPr>
      </w:pPr>
    </w:p>
    <w:p w:rsidR="00016819" w:rsidRPr="009A0142" w:rsidRDefault="00016819" w:rsidP="00016819">
      <w:pPr>
        <w:pStyle w:val="Title"/>
        <w:rPr>
          <w:rFonts w:ascii="Century Gothic" w:hAnsi="Century Gothic"/>
        </w:rPr>
      </w:pPr>
    </w:p>
    <w:p w:rsidR="00016819" w:rsidRPr="009A0142" w:rsidRDefault="00016819" w:rsidP="00016819">
      <w:pPr>
        <w:pStyle w:val="Title"/>
        <w:rPr>
          <w:rFonts w:ascii="Century Gothic" w:hAnsi="Century Gothic"/>
        </w:rPr>
      </w:pPr>
    </w:p>
    <w:p w:rsidR="00016819" w:rsidRPr="009A0142" w:rsidRDefault="00016819" w:rsidP="00016819">
      <w:pPr>
        <w:pStyle w:val="Title"/>
        <w:rPr>
          <w:rFonts w:ascii="Century Gothic" w:hAnsi="Century Gothic"/>
        </w:rPr>
      </w:pPr>
    </w:p>
    <w:p w:rsidR="00016819" w:rsidRPr="009A0142" w:rsidRDefault="00016819" w:rsidP="00016819">
      <w:pPr>
        <w:pStyle w:val="Title"/>
        <w:rPr>
          <w:rFonts w:ascii="Century Gothic" w:hAnsi="Century Gothic"/>
        </w:rPr>
      </w:pPr>
    </w:p>
    <w:p w:rsidR="00016819" w:rsidRPr="009A0142" w:rsidRDefault="00016819" w:rsidP="00016819">
      <w:pPr>
        <w:pStyle w:val="Title"/>
        <w:rPr>
          <w:rFonts w:ascii="Century Gothic" w:hAnsi="Century Gothic"/>
        </w:rPr>
      </w:pPr>
    </w:p>
    <w:p w:rsidR="00016819" w:rsidRPr="009A0142" w:rsidRDefault="00016819" w:rsidP="00016819">
      <w:pPr>
        <w:pStyle w:val="Title"/>
        <w:rPr>
          <w:rFonts w:ascii="Century Gothic" w:hAnsi="Century Gothic"/>
        </w:rPr>
      </w:pPr>
    </w:p>
    <w:p w:rsidR="00016819" w:rsidRPr="009A0142" w:rsidRDefault="00016819" w:rsidP="00016819">
      <w:pPr>
        <w:widowControl/>
        <w:autoSpaceDE/>
        <w:autoSpaceDN/>
        <w:adjustRightInd/>
        <w:jc w:val="center"/>
        <w:rPr>
          <w:rFonts w:ascii="Century Gothic" w:hAnsi="Century Gothic" w:cs="Times New Roman"/>
          <w:b/>
          <w:sz w:val="32"/>
          <w:szCs w:val="32"/>
        </w:rPr>
      </w:pPr>
      <w:r w:rsidRPr="009A0142">
        <w:rPr>
          <w:rFonts w:ascii="Century Gothic" w:hAnsi="Century Gothic" w:cs="Times New Roman"/>
          <w:b/>
          <w:sz w:val="32"/>
          <w:szCs w:val="32"/>
        </w:rPr>
        <w:t>THE SOUTHEAST MICHIGAN CONSORTIUM</w:t>
      </w:r>
    </w:p>
    <w:p w:rsidR="00016819" w:rsidRPr="009A0142" w:rsidRDefault="00016819" w:rsidP="00016819">
      <w:pPr>
        <w:widowControl/>
        <w:autoSpaceDE/>
        <w:autoSpaceDN/>
        <w:adjustRightInd/>
        <w:jc w:val="center"/>
        <w:rPr>
          <w:rFonts w:ascii="Century Gothic" w:hAnsi="Century Gothic" w:cs="Times New Roman"/>
          <w:b/>
          <w:sz w:val="32"/>
          <w:szCs w:val="32"/>
        </w:rPr>
      </w:pPr>
    </w:p>
    <w:p w:rsidR="00016819" w:rsidRPr="009A0142" w:rsidRDefault="00016819" w:rsidP="00016819">
      <w:pPr>
        <w:widowControl/>
        <w:autoSpaceDE/>
        <w:autoSpaceDN/>
        <w:adjustRightInd/>
        <w:jc w:val="center"/>
        <w:rPr>
          <w:rFonts w:ascii="Century Gothic" w:hAnsi="Century Gothic" w:cs="Times New Roman"/>
          <w:b/>
          <w:sz w:val="32"/>
          <w:szCs w:val="32"/>
        </w:rPr>
      </w:pPr>
      <w:r w:rsidRPr="009A0142">
        <w:rPr>
          <w:rFonts w:ascii="Century Gothic" w:hAnsi="Century Gothic" w:cs="Times New Roman"/>
          <w:b/>
          <w:sz w:val="32"/>
          <w:szCs w:val="32"/>
        </w:rPr>
        <w:t>On behalf of</w:t>
      </w:r>
    </w:p>
    <w:p w:rsidR="00016819" w:rsidRPr="009A0142" w:rsidRDefault="00016819" w:rsidP="00016819">
      <w:pPr>
        <w:widowControl/>
        <w:autoSpaceDE/>
        <w:autoSpaceDN/>
        <w:adjustRightInd/>
        <w:jc w:val="center"/>
        <w:rPr>
          <w:rFonts w:ascii="Century Gothic" w:hAnsi="Century Gothic" w:cs="Times New Roman"/>
          <w:b/>
          <w:sz w:val="32"/>
          <w:szCs w:val="32"/>
        </w:rPr>
      </w:pPr>
    </w:p>
    <w:p w:rsidR="00016819" w:rsidRPr="009A0142" w:rsidRDefault="00016819" w:rsidP="00016819">
      <w:pPr>
        <w:widowControl/>
        <w:autoSpaceDE/>
        <w:autoSpaceDN/>
        <w:adjustRightInd/>
        <w:jc w:val="center"/>
        <w:rPr>
          <w:rFonts w:ascii="Century Gothic" w:hAnsi="Century Gothic" w:cs="Times New Roman"/>
          <w:b/>
          <w:sz w:val="32"/>
          <w:szCs w:val="32"/>
        </w:rPr>
      </w:pPr>
      <w:r w:rsidRPr="009A0142">
        <w:rPr>
          <w:rFonts w:ascii="Century Gothic" w:hAnsi="Century Gothic" w:cs="Times New Roman"/>
          <w:b/>
          <w:sz w:val="32"/>
          <w:szCs w:val="32"/>
        </w:rPr>
        <w:t>MICHIGAN WORKS! SOUTHEAST</w:t>
      </w:r>
    </w:p>
    <w:p w:rsidR="00016819" w:rsidRPr="009A0142" w:rsidRDefault="00016819" w:rsidP="00016819">
      <w:pPr>
        <w:widowControl/>
        <w:autoSpaceDE/>
        <w:autoSpaceDN/>
        <w:adjustRightInd/>
        <w:jc w:val="center"/>
        <w:rPr>
          <w:rFonts w:ascii="Century Gothic" w:hAnsi="Century Gothic" w:cs="Times New Roman"/>
          <w:b/>
          <w:sz w:val="32"/>
          <w:szCs w:val="32"/>
        </w:rPr>
      </w:pPr>
    </w:p>
    <w:p w:rsidR="00016819" w:rsidRPr="009A0142" w:rsidRDefault="00016819" w:rsidP="00016819">
      <w:pPr>
        <w:widowControl/>
        <w:autoSpaceDE/>
        <w:autoSpaceDN/>
        <w:adjustRightInd/>
        <w:jc w:val="center"/>
        <w:rPr>
          <w:rFonts w:ascii="Century Gothic" w:hAnsi="Century Gothic" w:cs="Times New Roman"/>
          <w:b/>
          <w:sz w:val="28"/>
          <w:szCs w:val="28"/>
        </w:rPr>
      </w:pPr>
      <w:r w:rsidRPr="009A0142">
        <w:rPr>
          <w:rFonts w:ascii="Century Gothic" w:hAnsi="Century Gothic" w:cs="Times New Roman"/>
          <w:b/>
          <w:sz w:val="28"/>
          <w:szCs w:val="28"/>
        </w:rPr>
        <w:t>1240 Packard Dr.</w:t>
      </w:r>
    </w:p>
    <w:p w:rsidR="00016819" w:rsidRPr="009A0142" w:rsidRDefault="00016819" w:rsidP="00016819">
      <w:pPr>
        <w:widowControl/>
        <w:autoSpaceDE/>
        <w:autoSpaceDN/>
        <w:adjustRightInd/>
        <w:jc w:val="center"/>
        <w:rPr>
          <w:rFonts w:ascii="Century Gothic" w:hAnsi="Century Gothic" w:cs="Times New Roman"/>
          <w:b/>
          <w:sz w:val="28"/>
          <w:szCs w:val="28"/>
        </w:rPr>
      </w:pPr>
      <w:r w:rsidRPr="009A0142">
        <w:rPr>
          <w:rFonts w:ascii="Century Gothic" w:hAnsi="Century Gothic" w:cs="Times New Roman"/>
          <w:b/>
          <w:sz w:val="28"/>
          <w:szCs w:val="28"/>
        </w:rPr>
        <w:t>Howell, Michigan 48843</w:t>
      </w:r>
    </w:p>
    <w:p w:rsidR="00016819" w:rsidRPr="009A0142" w:rsidRDefault="00016819" w:rsidP="00016819">
      <w:pPr>
        <w:widowControl/>
        <w:autoSpaceDE/>
        <w:autoSpaceDN/>
        <w:adjustRightInd/>
        <w:jc w:val="center"/>
        <w:rPr>
          <w:rFonts w:ascii="Century Gothic" w:hAnsi="Century Gothic" w:cs="Times New Roman"/>
          <w:b/>
          <w:sz w:val="32"/>
          <w:szCs w:val="32"/>
        </w:rPr>
      </w:pPr>
    </w:p>
    <w:p w:rsidR="00016819" w:rsidRPr="009A0142" w:rsidRDefault="00016819" w:rsidP="00016819">
      <w:pPr>
        <w:widowControl/>
        <w:autoSpaceDE/>
        <w:autoSpaceDN/>
        <w:adjustRightInd/>
        <w:jc w:val="center"/>
        <w:rPr>
          <w:rFonts w:ascii="Century Gothic" w:hAnsi="Century Gothic" w:cs="Times New Roman"/>
          <w:b/>
          <w:caps/>
          <w:sz w:val="32"/>
          <w:szCs w:val="32"/>
        </w:rPr>
      </w:pPr>
      <w:r w:rsidRPr="009A0142">
        <w:rPr>
          <w:rFonts w:ascii="Century Gothic" w:hAnsi="Century Gothic" w:cs="Times New Roman"/>
          <w:b/>
          <w:caps/>
          <w:sz w:val="32"/>
          <w:szCs w:val="32"/>
        </w:rPr>
        <w:t>Request for Proposal (RFP)</w:t>
      </w:r>
    </w:p>
    <w:p w:rsidR="00016819" w:rsidRPr="009A0142" w:rsidRDefault="00016819" w:rsidP="00016819">
      <w:pPr>
        <w:widowControl/>
        <w:autoSpaceDE/>
        <w:autoSpaceDN/>
        <w:adjustRightInd/>
        <w:jc w:val="center"/>
        <w:rPr>
          <w:rFonts w:ascii="Century Gothic" w:hAnsi="Century Gothic" w:cs="Times New Roman"/>
          <w:b/>
          <w:caps/>
          <w:sz w:val="32"/>
          <w:szCs w:val="32"/>
        </w:rPr>
      </w:pPr>
    </w:p>
    <w:p w:rsidR="00016819" w:rsidRPr="009A0142" w:rsidRDefault="00016819" w:rsidP="00016819">
      <w:pPr>
        <w:widowControl/>
        <w:autoSpaceDE/>
        <w:autoSpaceDN/>
        <w:adjustRightInd/>
        <w:jc w:val="center"/>
        <w:rPr>
          <w:rFonts w:ascii="Century Gothic" w:hAnsi="Century Gothic" w:cs="Times New Roman"/>
          <w:b/>
          <w:sz w:val="32"/>
          <w:szCs w:val="32"/>
        </w:rPr>
      </w:pPr>
      <w:r w:rsidRPr="009A0142">
        <w:rPr>
          <w:rFonts w:ascii="Century Gothic" w:hAnsi="Century Gothic" w:cs="Times New Roman"/>
          <w:b/>
          <w:sz w:val="32"/>
          <w:szCs w:val="32"/>
        </w:rPr>
        <w:t xml:space="preserve">Marketing and Branding Services for  </w:t>
      </w:r>
    </w:p>
    <w:p w:rsidR="00016819" w:rsidRPr="009A0142" w:rsidRDefault="00016819" w:rsidP="00016819">
      <w:pPr>
        <w:widowControl/>
        <w:autoSpaceDE/>
        <w:autoSpaceDN/>
        <w:adjustRightInd/>
        <w:jc w:val="center"/>
        <w:rPr>
          <w:rFonts w:ascii="Century Gothic" w:hAnsi="Century Gothic" w:cs="Times New Roman"/>
          <w:b/>
          <w:sz w:val="32"/>
          <w:szCs w:val="32"/>
        </w:rPr>
      </w:pPr>
      <w:r w:rsidRPr="009A0142">
        <w:rPr>
          <w:rFonts w:ascii="Century Gothic" w:hAnsi="Century Gothic" w:cs="Times New Roman"/>
          <w:b/>
          <w:sz w:val="32"/>
          <w:szCs w:val="32"/>
        </w:rPr>
        <w:t>Michigan Works! Southeast</w:t>
      </w:r>
    </w:p>
    <w:p w:rsidR="00016819" w:rsidRPr="009A0142" w:rsidRDefault="00016819" w:rsidP="00016819">
      <w:pPr>
        <w:widowControl/>
        <w:autoSpaceDE/>
        <w:autoSpaceDN/>
        <w:adjustRightInd/>
        <w:jc w:val="center"/>
        <w:rPr>
          <w:rFonts w:ascii="Century Gothic" w:hAnsi="Century Gothic" w:cs="Times New Roman"/>
          <w:b/>
          <w:caps/>
          <w:sz w:val="32"/>
          <w:szCs w:val="32"/>
        </w:rPr>
      </w:pPr>
    </w:p>
    <w:p w:rsidR="00016819" w:rsidRPr="009A0142" w:rsidRDefault="00016819" w:rsidP="00016819">
      <w:pPr>
        <w:jc w:val="both"/>
        <w:rPr>
          <w:rFonts w:ascii="Century Gothic" w:hAnsi="Century Gothic"/>
          <w:b/>
          <w:bCs/>
          <w:sz w:val="24"/>
          <w:szCs w:val="24"/>
        </w:rPr>
      </w:pPr>
      <w:r w:rsidRPr="009A0142">
        <w:rPr>
          <w:rFonts w:ascii="Century Gothic" w:hAnsi="Century Gothic" w:cs="Times New Roman"/>
          <w:b/>
          <w:sz w:val="28"/>
          <w:szCs w:val="28"/>
        </w:rPr>
        <w:t>Proposal Due:</w:t>
      </w:r>
      <w:r w:rsidRPr="009A0142">
        <w:rPr>
          <w:rFonts w:ascii="Century Gothic" w:hAnsi="Century Gothic" w:cs="Times New Roman"/>
          <w:b/>
          <w:sz w:val="28"/>
          <w:szCs w:val="28"/>
        </w:rPr>
        <w:tab/>
        <w:t xml:space="preserve">  </w:t>
      </w:r>
      <w:r w:rsidR="00A52484">
        <w:rPr>
          <w:rFonts w:ascii="Century Gothic" w:hAnsi="Century Gothic" w:cs="Times New Roman"/>
          <w:b/>
          <w:sz w:val="28"/>
          <w:szCs w:val="28"/>
        </w:rPr>
        <w:t>March 3, at 4</w:t>
      </w:r>
      <w:r w:rsidRPr="009A0142">
        <w:rPr>
          <w:rFonts w:ascii="Century Gothic" w:hAnsi="Century Gothic" w:cs="Times New Roman"/>
          <w:b/>
          <w:sz w:val="28"/>
          <w:szCs w:val="28"/>
        </w:rPr>
        <w:t>:00 pm EDT</w:t>
      </w:r>
    </w:p>
    <w:p w:rsidR="00016819" w:rsidRPr="009A0142" w:rsidRDefault="00016819" w:rsidP="00016819">
      <w:pPr>
        <w:jc w:val="both"/>
        <w:rPr>
          <w:rFonts w:ascii="Century Gothic" w:hAnsi="Century Gothic"/>
          <w:b/>
          <w:bCs/>
          <w:sz w:val="24"/>
          <w:szCs w:val="24"/>
        </w:rPr>
      </w:pPr>
    </w:p>
    <w:p w:rsidR="00016819" w:rsidRPr="009A0142" w:rsidRDefault="00016819" w:rsidP="00016819">
      <w:pPr>
        <w:jc w:val="both"/>
        <w:rPr>
          <w:rFonts w:ascii="Century Gothic" w:hAnsi="Century Gothic"/>
          <w:b/>
          <w:bCs/>
          <w:sz w:val="24"/>
          <w:szCs w:val="24"/>
        </w:rPr>
      </w:pPr>
    </w:p>
    <w:p w:rsidR="00016819" w:rsidRPr="009A0142" w:rsidRDefault="00016819" w:rsidP="00016819">
      <w:pPr>
        <w:jc w:val="both"/>
        <w:rPr>
          <w:rFonts w:ascii="Century Gothic" w:hAnsi="Century Gothic"/>
          <w:b/>
          <w:bCs/>
          <w:sz w:val="24"/>
          <w:szCs w:val="24"/>
        </w:rPr>
      </w:pPr>
    </w:p>
    <w:p w:rsidR="00016819" w:rsidRPr="009A0142" w:rsidRDefault="00016819" w:rsidP="00016819">
      <w:pPr>
        <w:jc w:val="both"/>
        <w:rPr>
          <w:rFonts w:ascii="Century Gothic" w:hAnsi="Century Gothic"/>
          <w:b/>
          <w:bCs/>
          <w:sz w:val="24"/>
          <w:szCs w:val="24"/>
        </w:rPr>
      </w:pPr>
    </w:p>
    <w:p w:rsidR="00016819" w:rsidRPr="009A0142" w:rsidRDefault="00016819" w:rsidP="00016819">
      <w:pPr>
        <w:jc w:val="both"/>
        <w:rPr>
          <w:rFonts w:ascii="Century Gothic" w:hAnsi="Century Gothic"/>
          <w:b/>
          <w:bCs/>
          <w:sz w:val="24"/>
          <w:szCs w:val="24"/>
        </w:rPr>
      </w:pPr>
    </w:p>
    <w:p w:rsidR="00016819" w:rsidRPr="009A0142" w:rsidRDefault="00016819" w:rsidP="00016819">
      <w:pPr>
        <w:jc w:val="both"/>
        <w:rPr>
          <w:rFonts w:ascii="Century Gothic" w:hAnsi="Century Gothic"/>
          <w:b/>
          <w:bCs/>
          <w:sz w:val="24"/>
          <w:szCs w:val="24"/>
        </w:rPr>
      </w:pPr>
    </w:p>
    <w:p w:rsidR="00016819" w:rsidRPr="009A0142" w:rsidRDefault="00016819" w:rsidP="00016819">
      <w:pPr>
        <w:jc w:val="both"/>
        <w:rPr>
          <w:rFonts w:ascii="Century Gothic" w:hAnsi="Century Gothic"/>
          <w:b/>
          <w:bCs/>
          <w:sz w:val="24"/>
          <w:szCs w:val="24"/>
        </w:rPr>
      </w:pPr>
    </w:p>
    <w:p w:rsidR="00016819" w:rsidRPr="009A0142" w:rsidRDefault="00016819" w:rsidP="00016819">
      <w:pPr>
        <w:jc w:val="both"/>
        <w:rPr>
          <w:rFonts w:ascii="Century Gothic" w:hAnsi="Century Gothic"/>
          <w:b/>
          <w:bCs/>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bCs/>
          <w:sz w:val="24"/>
          <w:szCs w:val="24"/>
        </w:rPr>
      </w:pPr>
    </w:p>
    <w:p w:rsidR="00016819" w:rsidRPr="009A0142" w:rsidRDefault="00016819" w:rsidP="00016819">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imes New Roman"/>
          <w:b/>
          <w:bCs/>
          <w:sz w:val="24"/>
          <w:szCs w:val="24"/>
        </w:rPr>
      </w:pPr>
      <w:r w:rsidRPr="009A0142">
        <w:rPr>
          <w:rFonts w:ascii="Century Gothic" w:hAnsi="Century Gothic"/>
          <w:b/>
          <w:bCs/>
          <w:sz w:val="24"/>
          <w:szCs w:val="24"/>
        </w:rPr>
        <w:br w:type="page"/>
      </w:r>
      <w:r w:rsidRPr="009A0142">
        <w:rPr>
          <w:rFonts w:ascii="Century Gothic" w:hAnsi="Century Gothic" w:cs="Times New Roman"/>
          <w:b/>
          <w:bCs/>
          <w:sz w:val="24"/>
          <w:szCs w:val="24"/>
        </w:rPr>
        <w:lastRenderedPageBreak/>
        <w:t>1.</w: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t>BACKGROUND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imes New Roman"/>
          <w:b/>
          <w:bCs/>
          <w:sz w:val="24"/>
          <w:szCs w:val="24"/>
        </w:rPr>
      </w:pPr>
    </w:p>
    <w:p w:rsidR="00016819" w:rsidRPr="009A0142" w:rsidRDefault="00016819" w:rsidP="00016819">
      <w:pPr>
        <w:widowControl/>
        <w:autoSpaceDE/>
        <w:autoSpaceDN/>
        <w:adjustRightInd/>
        <w:rPr>
          <w:rFonts w:ascii="Century Gothic" w:hAnsi="Century Gothic" w:cs="Times New Roman"/>
          <w:sz w:val="24"/>
          <w:szCs w:val="24"/>
        </w:rPr>
      </w:pPr>
      <w:r w:rsidRPr="009A0142">
        <w:rPr>
          <w:rFonts w:ascii="Century Gothic" w:hAnsi="Century Gothic" w:cs="Times New Roman"/>
          <w:sz w:val="24"/>
          <w:szCs w:val="24"/>
        </w:rPr>
        <w:t>The Southeast Michigan Consortium (SEMC), oversees the workforce development activities of Michigan Works! Southeast. Michigan Works! Southeast provides workforce development services in five counties: Washtenaw, Jackson, Livingston, Lenawee and Hillsdale. Previously, these counties were covered by three separate workforce development agencies. The Southeast Michigan Consortium is seeking a contract with a capable provider to provide marketing and branding services for the new organization. The SEMC is open to a variety of activities that may include media outreach, social media, videos, cable channel outreach and/or other viable tools to promote Michigan Works! Southeast and attract job seekers and employers to the organization to utilize its services.</w:t>
      </w:r>
    </w:p>
    <w:p w:rsidR="00016819" w:rsidRPr="009A0142" w:rsidRDefault="00016819" w:rsidP="00016819">
      <w:pPr>
        <w:widowControl/>
        <w:autoSpaceDE/>
        <w:autoSpaceDN/>
        <w:adjustRightInd/>
        <w:rPr>
          <w:rFonts w:ascii="Century Gothic" w:hAnsi="Century Gothic" w:cs="Times New Roman"/>
          <w:sz w:val="24"/>
          <w:szCs w:val="24"/>
        </w:rPr>
      </w:pPr>
    </w:p>
    <w:p w:rsidR="00D05112" w:rsidRDefault="00D05112" w:rsidP="00D05112">
      <w:pPr>
        <w:widowControl/>
        <w:autoSpaceDE/>
        <w:autoSpaceDN/>
        <w:adjustRightInd/>
        <w:rPr>
          <w:rFonts w:ascii="Century Gothic" w:hAnsi="Century Gothic" w:cs="Times New Roman"/>
          <w:sz w:val="24"/>
          <w:szCs w:val="24"/>
        </w:rPr>
      </w:pPr>
      <w:r w:rsidRPr="00D05112">
        <w:rPr>
          <w:rFonts w:ascii="Century Gothic" w:hAnsi="Century Gothic" w:cs="Times New Roman"/>
          <w:sz w:val="24"/>
          <w:szCs w:val="24"/>
        </w:rPr>
        <w:t xml:space="preserve">The purpose of the RFP is for the selection of a marketing agency partner that will support a six-month promotional pilot campaign. This pilot campaign will run from </w:t>
      </w:r>
      <w:r w:rsidR="00A52484">
        <w:rPr>
          <w:rFonts w:ascii="Century Gothic" w:hAnsi="Century Gothic" w:cs="Times New Roman"/>
          <w:sz w:val="24"/>
          <w:szCs w:val="24"/>
        </w:rPr>
        <w:t xml:space="preserve">approximately </w:t>
      </w:r>
      <w:r w:rsidR="00EC3141">
        <w:rPr>
          <w:rFonts w:ascii="Century Gothic" w:hAnsi="Century Gothic" w:cs="Times New Roman"/>
          <w:sz w:val="24"/>
          <w:szCs w:val="24"/>
        </w:rPr>
        <w:t>April</w:t>
      </w:r>
      <w:r w:rsidRPr="00D05112">
        <w:rPr>
          <w:rFonts w:ascii="Century Gothic" w:hAnsi="Century Gothic" w:cs="Times New Roman"/>
          <w:sz w:val="24"/>
          <w:szCs w:val="24"/>
        </w:rPr>
        <w:t xml:space="preserve"> to </w:t>
      </w:r>
      <w:r w:rsidR="00EC3141">
        <w:rPr>
          <w:rFonts w:ascii="Century Gothic" w:hAnsi="Century Gothic" w:cs="Times New Roman"/>
          <w:sz w:val="24"/>
          <w:szCs w:val="24"/>
        </w:rPr>
        <w:t>October, 2017</w:t>
      </w:r>
      <w:r w:rsidRPr="00D05112">
        <w:rPr>
          <w:rFonts w:ascii="Century Gothic" w:hAnsi="Century Gothic" w:cs="Times New Roman"/>
          <w:sz w:val="24"/>
          <w:szCs w:val="24"/>
        </w:rPr>
        <w:t xml:space="preserve">, and is designed to provide interim marketing coverage prior to the implementation of Michigan Works! SE’s Strategic Plan. This plan is currently under development, and the target implementation is </w:t>
      </w:r>
      <w:r w:rsidR="00A52484">
        <w:rPr>
          <w:rFonts w:ascii="Century Gothic" w:hAnsi="Century Gothic" w:cs="Times New Roman"/>
          <w:sz w:val="24"/>
          <w:szCs w:val="24"/>
        </w:rPr>
        <w:t>April, 2016.</w:t>
      </w:r>
    </w:p>
    <w:p w:rsidR="00A52484" w:rsidRPr="00D05112" w:rsidRDefault="00A52484" w:rsidP="00D05112">
      <w:pPr>
        <w:widowControl/>
        <w:autoSpaceDE/>
        <w:autoSpaceDN/>
        <w:adjustRightInd/>
        <w:rPr>
          <w:rFonts w:ascii="Century Gothic" w:hAnsi="Century Gothic" w:cs="Times New Roman"/>
          <w:sz w:val="24"/>
          <w:szCs w:val="24"/>
        </w:rPr>
      </w:pPr>
    </w:p>
    <w:p w:rsidR="00D05112" w:rsidRDefault="00D05112" w:rsidP="00D05112">
      <w:pPr>
        <w:widowControl/>
        <w:autoSpaceDE/>
        <w:autoSpaceDN/>
        <w:adjustRightInd/>
        <w:rPr>
          <w:rFonts w:ascii="Century Gothic" w:hAnsi="Century Gothic" w:cs="Times New Roman"/>
          <w:sz w:val="24"/>
          <w:szCs w:val="24"/>
        </w:rPr>
      </w:pPr>
      <w:r w:rsidRPr="00D05112">
        <w:rPr>
          <w:rFonts w:ascii="Century Gothic" w:hAnsi="Century Gothic" w:cs="Times New Roman"/>
          <w:sz w:val="24"/>
          <w:szCs w:val="24"/>
        </w:rPr>
        <w:t>The objective of the six-month promotional campaign is to generate and maintain awareness of Michigan Works! SE in Hillsdale, Jackson, Lenawee, Livingston and Washtenaw counties and is targeted at the following constituencies:</w:t>
      </w:r>
    </w:p>
    <w:p w:rsidR="002E1CBA" w:rsidRPr="00D05112" w:rsidRDefault="002E1CBA" w:rsidP="00D05112">
      <w:pPr>
        <w:widowControl/>
        <w:autoSpaceDE/>
        <w:autoSpaceDN/>
        <w:adjustRightInd/>
        <w:rPr>
          <w:rFonts w:ascii="Century Gothic" w:hAnsi="Century Gothic" w:cs="Times New Roman"/>
          <w:sz w:val="24"/>
          <w:szCs w:val="24"/>
        </w:rPr>
      </w:pPr>
    </w:p>
    <w:p w:rsidR="00D05112" w:rsidRPr="00D05112" w:rsidRDefault="00D05112" w:rsidP="00D05112">
      <w:pPr>
        <w:widowControl/>
        <w:numPr>
          <w:ilvl w:val="0"/>
          <w:numId w:val="8"/>
        </w:numPr>
        <w:autoSpaceDE/>
        <w:autoSpaceDN/>
        <w:adjustRightInd/>
        <w:rPr>
          <w:rFonts w:ascii="Century Gothic" w:hAnsi="Century Gothic" w:cs="Times New Roman"/>
          <w:sz w:val="24"/>
          <w:szCs w:val="24"/>
        </w:rPr>
      </w:pPr>
      <w:r w:rsidRPr="00D05112">
        <w:rPr>
          <w:rFonts w:ascii="Century Gothic" w:hAnsi="Century Gothic" w:cs="Times New Roman"/>
          <w:sz w:val="24"/>
          <w:szCs w:val="24"/>
        </w:rPr>
        <w:t>Employers</w:t>
      </w:r>
    </w:p>
    <w:p w:rsidR="00D05112" w:rsidRPr="00D05112" w:rsidRDefault="00D05112" w:rsidP="00D05112">
      <w:pPr>
        <w:widowControl/>
        <w:numPr>
          <w:ilvl w:val="0"/>
          <w:numId w:val="8"/>
        </w:numPr>
        <w:autoSpaceDE/>
        <w:autoSpaceDN/>
        <w:adjustRightInd/>
        <w:rPr>
          <w:rFonts w:ascii="Century Gothic" w:hAnsi="Century Gothic" w:cs="Times New Roman"/>
          <w:sz w:val="24"/>
          <w:szCs w:val="24"/>
        </w:rPr>
      </w:pPr>
      <w:r w:rsidRPr="00D05112">
        <w:rPr>
          <w:rFonts w:ascii="Century Gothic" w:hAnsi="Century Gothic" w:cs="Times New Roman"/>
          <w:sz w:val="24"/>
          <w:szCs w:val="24"/>
        </w:rPr>
        <w:t>Jobseekers</w:t>
      </w:r>
    </w:p>
    <w:p w:rsidR="00D05112" w:rsidRDefault="00D05112" w:rsidP="00D05112">
      <w:pPr>
        <w:widowControl/>
        <w:numPr>
          <w:ilvl w:val="0"/>
          <w:numId w:val="8"/>
        </w:numPr>
        <w:autoSpaceDE/>
        <w:autoSpaceDN/>
        <w:adjustRightInd/>
        <w:rPr>
          <w:rFonts w:ascii="Century Gothic" w:hAnsi="Century Gothic" w:cs="Times New Roman"/>
          <w:sz w:val="24"/>
          <w:szCs w:val="24"/>
        </w:rPr>
      </w:pPr>
      <w:r w:rsidRPr="00D05112">
        <w:rPr>
          <w:rFonts w:ascii="Century Gothic" w:hAnsi="Century Gothic" w:cs="Times New Roman"/>
          <w:sz w:val="24"/>
          <w:szCs w:val="24"/>
        </w:rPr>
        <w:t>Youth transitioning into the workforce</w:t>
      </w:r>
    </w:p>
    <w:p w:rsidR="002E1CBA" w:rsidRPr="00D05112" w:rsidRDefault="002E1CBA" w:rsidP="002E1CBA">
      <w:pPr>
        <w:widowControl/>
        <w:autoSpaceDE/>
        <w:autoSpaceDN/>
        <w:adjustRightInd/>
        <w:ind w:left="720"/>
        <w:rPr>
          <w:rFonts w:ascii="Century Gothic" w:hAnsi="Century Gothic" w:cs="Times New Roman"/>
          <w:sz w:val="24"/>
          <w:szCs w:val="24"/>
        </w:rPr>
      </w:pPr>
    </w:p>
    <w:p w:rsidR="00D05112" w:rsidRDefault="00D05112" w:rsidP="00D05112">
      <w:pPr>
        <w:widowControl/>
        <w:autoSpaceDE/>
        <w:autoSpaceDN/>
        <w:adjustRightInd/>
        <w:rPr>
          <w:rFonts w:ascii="Century Gothic" w:hAnsi="Century Gothic" w:cs="Times New Roman"/>
          <w:sz w:val="24"/>
          <w:szCs w:val="24"/>
        </w:rPr>
      </w:pPr>
      <w:r w:rsidRPr="00D05112">
        <w:rPr>
          <w:rFonts w:ascii="Century Gothic" w:hAnsi="Century Gothic" w:cs="Times New Roman"/>
          <w:sz w:val="24"/>
          <w:szCs w:val="24"/>
        </w:rPr>
        <w:t>The campaign will focus on generating general awareness of Michigan Works! SE (Mission and Values) and specific awareness of the following services:</w:t>
      </w:r>
    </w:p>
    <w:p w:rsidR="002E1CBA" w:rsidRPr="00D05112" w:rsidRDefault="002E1CBA" w:rsidP="00D05112">
      <w:pPr>
        <w:widowControl/>
        <w:autoSpaceDE/>
        <w:autoSpaceDN/>
        <w:adjustRightInd/>
        <w:rPr>
          <w:rFonts w:ascii="Century Gothic" w:hAnsi="Century Gothic" w:cs="Times New Roman"/>
          <w:sz w:val="24"/>
          <w:szCs w:val="24"/>
        </w:rPr>
      </w:pPr>
    </w:p>
    <w:p w:rsidR="00D05112" w:rsidRPr="00D05112" w:rsidRDefault="00D05112" w:rsidP="00D05112">
      <w:pPr>
        <w:widowControl/>
        <w:numPr>
          <w:ilvl w:val="0"/>
          <w:numId w:val="9"/>
        </w:numPr>
        <w:autoSpaceDE/>
        <w:autoSpaceDN/>
        <w:adjustRightInd/>
        <w:rPr>
          <w:rFonts w:ascii="Century Gothic" w:hAnsi="Century Gothic" w:cs="Times New Roman"/>
          <w:sz w:val="24"/>
          <w:szCs w:val="24"/>
        </w:rPr>
      </w:pPr>
      <w:r w:rsidRPr="00D05112">
        <w:rPr>
          <w:rFonts w:ascii="Century Gothic" w:hAnsi="Century Gothic" w:cs="Times New Roman"/>
          <w:sz w:val="24"/>
          <w:szCs w:val="24"/>
        </w:rPr>
        <w:t>Employer solutions and services</w:t>
      </w:r>
    </w:p>
    <w:p w:rsidR="00D05112" w:rsidRPr="00D05112" w:rsidRDefault="00D05112" w:rsidP="00D05112">
      <w:pPr>
        <w:widowControl/>
        <w:numPr>
          <w:ilvl w:val="0"/>
          <w:numId w:val="9"/>
        </w:numPr>
        <w:autoSpaceDE/>
        <w:autoSpaceDN/>
        <w:adjustRightInd/>
        <w:rPr>
          <w:rFonts w:ascii="Century Gothic" w:hAnsi="Century Gothic" w:cs="Times New Roman"/>
          <w:sz w:val="24"/>
          <w:szCs w:val="24"/>
        </w:rPr>
      </w:pPr>
      <w:r w:rsidRPr="00D05112">
        <w:rPr>
          <w:rFonts w:ascii="Century Gothic" w:hAnsi="Century Gothic" w:cs="Times New Roman"/>
          <w:sz w:val="24"/>
          <w:szCs w:val="24"/>
        </w:rPr>
        <w:t>Jobseeker services</w:t>
      </w:r>
    </w:p>
    <w:p w:rsidR="00D05112" w:rsidRPr="00D05112" w:rsidRDefault="00D05112" w:rsidP="00D05112">
      <w:pPr>
        <w:widowControl/>
        <w:numPr>
          <w:ilvl w:val="0"/>
          <w:numId w:val="9"/>
        </w:numPr>
        <w:autoSpaceDE/>
        <w:autoSpaceDN/>
        <w:adjustRightInd/>
        <w:rPr>
          <w:rFonts w:ascii="Century Gothic" w:hAnsi="Century Gothic" w:cs="Times New Roman"/>
          <w:sz w:val="24"/>
          <w:szCs w:val="24"/>
        </w:rPr>
      </w:pPr>
      <w:r w:rsidRPr="00D05112">
        <w:rPr>
          <w:rFonts w:ascii="Century Gothic" w:hAnsi="Century Gothic" w:cs="Times New Roman"/>
          <w:sz w:val="24"/>
          <w:szCs w:val="24"/>
        </w:rPr>
        <w:t>Youth services</w:t>
      </w:r>
    </w:p>
    <w:p w:rsidR="00D05112" w:rsidRDefault="00D05112" w:rsidP="00D05112">
      <w:pPr>
        <w:widowControl/>
        <w:numPr>
          <w:ilvl w:val="0"/>
          <w:numId w:val="9"/>
        </w:numPr>
        <w:autoSpaceDE/>
        <w:autoSpaceDN/>
        <w:adjustRightInd/>
        <w:rPr>
          <w:rFonts w:ascii="Century Gothic" w:hAnsi="Century Gothic" w:cs="Times New Roman"/>
          <w:sz w:val="24"/>
          <w:szCs w:val="24"/>
        </w:rPr>
      </w:pPr>
      <w:r w:rsidRPr="00D05112">
        <w:rPr>
          <w:rFonts w:ascii="Century Gothic" w:hAnsi="Century Gothic" w:cs="Times New Roman"/>
          <w:sz w:val="24"/>
          <w:szCs w:val="24"/>
        </w:rPr>
        <w:t>The Michigan Works! SE Mobile Career Center</w:t>
      </w:r>
    </w:p>
    <w:p w:rsidR="002E1CBA" w:rsidRPr="00D05112" w:rsidRDefault="002E1CBA" w:rsidP="002E1CBA">
      <w:pPr>
        <w:widowControl/>
        <w:autoSpaceDE/>
        <w:autoSpaceDN/>
        <w:adjustRightInd/>
        <w:ind w:left="720"/>
        <w:rPr>
          <w:rFonts w:ascii="Century Gothic" w:hAnsi="Century Gothic" w:cs="Times New Roman"/>
          <w:sz w:val="24"/>
          <w:szCs w:val="24"/>
        </w:rPr>
      </w:pPr>
    </w:p>
    <w:p w:rsidR="00D05112" w:rsidRDefault="00D05112" w:rsidP="00D05112">
      <w:pPr>
        <w:widowControl/>
        <w:autoSpaceDE/>
        <w:autoSpaceDN/>
        <w:adjustRightInd/>
        <w:rPr>
          <w:rFonts w:ascii="Century Gothic" w:hAnsi="Century Gothic" w:cs="Times New Roman"/>
          <w:sz w:val="24"/>
          <w:szCs w:val="24"/>
        </w:rPr>
      </w:pPr>
      <w:r w:rsidRPr="00D05112">
        <w:rPr>
          <w:rFonts w:ascii="Century Gothic" w:hAnsi="Century Gothic" w:cs="Times New Roman"/>
          <w:sz w:val="24"/>
          <w:szCs w:val="24"/>
        </w:rPr>
        <w:t>The means of generating awareness is expected to include both digital and traditional tactics with a measurable campaign performance component</w:t>
      </w:r>
      <w:r w:rsidR="00EC3141">
        <w:rPr>
          <w:rFonts w:ascii="Century Gothic" w:hAnsi="Century Gothic" w:cs="Times New Roman"/>
          <w:sz w:val="24"/>
          <w:szCs w:val="24"/>
        </w:rPr>
        <w:t>.</w:t>
      </w:r>
      <w:r w:rsidRPr="00D05112">
        <w:rPr>
          <w:rFonts w:ascii="Century Gothic" w:hAnsi="Century Gothic" w:cs="Times New Roman"/>
          <w:sz w:val="24"/>
          <w:szCs w:val="24"/>
        </w:rPr>
        <w:t xml:space="preserve"> </w:t>
      </w:r>
    </w:p>
    <w:p w:rsidR="002E1CBA" w:rsidRPr="00D05112" w:rsidRDefault="002E1CBA" w:rsidP="00D05112">
      <w:pPr>
        <w:widowControl/>
        <w:autoSpaceDE/>
        <w:autoSpaceDN/>
        <w:adjustRightInd/>
        <w:rPr>
          <w:rFonts w:ascii="Century Gothic" w:hAnsi="Century Gothic" w:cs="Times New Roman"/>
          <w:sz w:val="24"/>
          <w:szCs w:val="24"/>
        </w:rPr>
      </w:pPr>
    </w:p>
    <w:p w:rsidR="00D05112" w:rsidRPr="00D05112" w:rsidRDefault="00D05112" w:rsidP="00D05112">
      <w:pPr>
        <w:widowControl/>
        <w:autoSpaceDE/>
        <w:autoSpaceDN/>
        <w:adjustRightInd/>
        <w:rPr>
          <w:rFonts w:ascii="Century Gothic" w:hAnsi="Century Gothic" w:cs="Times New Roman"/>
          <w:sz w:val="24"/>
          <w:szCs w:val="24"/>
        </w:rPr>
      </w:pPr>
      <w:r w:rsidRPr="00D05112">
        <w:rPr>
          <w:rFonts w:ascii="Century Gothic" w:hAnsi="Century Gothic" w:cs="Times New Roman"/>
          <w:sz w:val="24"/>
          <w:szCs w:val="24"/>
        </w:rPr>
        <w:t>Prior to the launch of the six-month campaign, the marketing agency partner will conduct an assessment of Michigan Works! SE current promotional objectives, strategy and tactics. This will guide the design of the six-month campaign, including the transition to the new marketing objectives that are outlined in the forthcoming Strategic Plan.</w:t>
      </w:r>
    </w:p>
    <w:p w:rsidR="00D05112" w:rsidRPr="009A0142" w:rsidRDefault="00D05112" w:rsidP="00016819">
      <w:pPr>
        <w:widowControl/>
        <w:autoSpaceDE/>
        <w:autoSpaceDN/>
        <w:adjustRightInd/>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imes New Roman"/>
          <w:b/>
          <w:sz w:val="24"/>
          <w:szCs w:val="24"/>
          <w:u w:val="single"/>
        </w:rPr>
      </w:pPr>
      <w:r w:rsidRPr="009A0142">
        <w:rPr>
          <w:rFonts w:ascii="Century Gothic" w:hAnsi="Century Gothic" w:cs="Times New Roman"/>
          <w:b/>
          <w:sz w:val="24"/>
          <w:szCs w:val="24"/>
        </w:rPr>
        <w:t xml:space="preserve">2. </w:t>
      </w:r>
      <w:r w:rsidRPr="009A0142">
        <w:rPr>
          <w:rFonts w:ascii="Century Gothic" w:hAnsi="Century Gothic" w:cs="Times New Roman"/>
          <w:b/>
          <w:sz w:val="24"/>
          <w:szCs w:val="24"/>
        </w:rPr>
        <w:tab/>
      </w:r>
      <w:r w:rsidRPr="009A0142">
        <w:rPr>
          <w:rFonts w:ascii="Century Gothic" w:hAnsi="Century Gothic" w:cs="Times New Roman"/>
          <w:b/>
          <w:sz w:val="24"/>
          <w:szCs w:val="24"/>
          <w:u w:val="single"/>
        </w:rPr>
        <w:t>PROPOSED SCOPE OF WORK</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cs="Times New Roman"/>
          <w:sz w:val="24"/>
          <w:szCs w:val="24"/>
        </w:rPr>
      </w:pPr>
    </w:p>
    <w:p w:rsidR="00016819" w:rsidRPr="009A0142" w:rsidRDefault="00016819" w:rsidP="00016819">
      <w:pPr>
        <w:widowControl/>
        <w:autoSpaceDE/>
        <w:autoSpaceDN/>
        <w:adjustRightInd/>
        <w:rPr>
          <w:rFonts w:ascii="Century Gothic" w:hAnsi="Century Gothic" w:cs="Times New Roman"/>
          <w:sz w:val="24"/>
          <w:szCs w:val="24"/>
        </w:rPr>
      </w:pPr>
      <w:r w:rsidRPr="009A0142">
        <w:rPr>
          <w:rFonts w:ascii="Century Gothic" w:hAnsi="Century Gothic" w:cs="Times New Roman"/>
          <w:sz w:val="24"/>
          <w:szCs w:val="24"/>
        </w:rPr>
        <w:t>Bidding is open to organizations that have an understanding of the workforce system and expertise in promoting and branding newly formed organization. While there has been a presence of Michigan Works! agencies established in the five counties of the Consortium, a wider campaign is desired to showcase the new organization and find a marketing and branding approach that will further attract both job seekers and employers.</w:t>
      </w:r>
    </w:p>
    <w:p w:rsidR="00016819" w:rsidRPr="009A0142" w:rsidRDefault="00016819" w:rsidP="00016819">
      <w:pPr>
        <w:widowControl/>
        <w:autoSpaceDE/>
        <w:autoSpaceDN/>
        <w:adjustRightInd/>
        <w:rPr>
          <w:rFonts w:ascii="Century Gothic" w:hAnsi="Century Gothic" w:cs="Times New Roman"/>
          <w:sz w:val="24"/>
          <w:szCs w:val="24"/>
        </w:rPr>
      </w:pPr>
    </w:p>
    <w:p w:rsidR="00016819" w:rsidRPr="009A0142" w:rsidRDefault="00016819" w:rsidP="00016819">
      <w:pPr>
        <w:widowControl/>
        <w:autoSpaceDE/>
        <w:autoSpaceDN/>
        <w:adjustRightInd/>
        <w:rPr>
          <w:rFonts w:ascii="Century Gothic" w:hAnsi="Century Gothic" w:cs="Times New Roman"/>
          <w:sz w:val="24"/>
          <w:szCs w:val="24"/>
        </w:rPr>
      </w:pPr>
      <w:r w:rsidRPr="009A0142">
        <w:rPr>
          <w:rFonts w:ascii="Century Gothic" w:hAnsi="Century Gothic" w:cs="Times New Roman"/>
          <w:sz w:val="24"/>
          <w:szCs w:val="24"/>
        </w:rPr>
        <w:t>Bidders must specifically state how the mentioned intent of this RFP will be accomplished and what metrics they will use to measure success. In submitting a bid, it is understood that SEMC reserves the right to reject any or all bids.</w:t>
      </w:r>
    </w:p>
    <w:p w:rsidR="00016819" w:rsidRPr="009A0142" w:rsidRDefault="00016819" w:rsidP="00016819">
      <w:pPr>
        <w:widowControl/>
        <w:autoSpaceDE/>
        <w:autoSpaceDN/>
        <w:adjustRightInd/>
        <w:rPr>
          <w:rFonts w:ascii="Century Gothic" w:hAnsi="Century Gothic" w:cs="Times New Roman"/>
          <w:sz w:val="24"/>
          <w:szCs w:val="24"/>
        </w:rPr>
      </w:pPr>
    </w:p>
    <w:p w:rsidR="00016819" w:rsidRPr="009A0142" w:rsidRDefault="00016819" w:rsidP="00016819">
      <w:pPr>
        <w:widowControl/>
        <w:autoSpaceDE/>
        <w:autoSpaceDN/>
        <w:adjustRightInd/>
        <w:rPr>
          <w:rFonts w:ascii="Century Gothic" w:hAnsi="Century Gothic" w:cs="Times New Roman"/>
          <w:sz w:val="24"/>
          <w:szCs w:val="24"/>
        </w:rPr>
      </w:pPr>
      <w:r w:rsidRPr="009A0142">
        <w:rPr>
          <w:rFonts w:ascii="Century Gothic" w:hAnsi="Century Gothic" w:cs="Times New Roman"/>
          <w:sz w:val="24"/>
          <w:szCs w:val="24"/>
        </w:rPr>
        <w:t xml:space="preserve">SEMC is looking for a professional marketing and branding campaign for Michigan Works! Southeast that will cover the following counties: </w:t>
      </w:r>
    </w:p>
    <w:p w:rsidR="00016819" w:rsidRPr="009A0142" w:rsidRDefault="00016819" w:rsidP="00016819">
      <w:pPr>
        <w:widowControl/>
        <w:autoSpaceDE/>
        <w:autoSpaceDN/>
        <w:adjustRightInd/>
        <w:rPr>
          <w:rFonts w:ascii="Century Gothic" w:hAnsi="Century Gothic" w:cs="Times New Roman"/>
          <w:sz w:val="24"/>
          <w:szCs w:val="24"/>
        </w:rPr>
      </w:pPr>
    </w:p>
    <w:p w:rsidR="00016819" w:rsidRPr="009A0142" w:rsidRDefault="00016819" w:rsidP="00016819">
      <w:pPr>
        <w:widowControl/>
        <w:numPr>
          <w:ilvl w:val="0"/>
          <w:numId w:val="5"/>
        </w:numPr>
        <w:tabs>
          <w:tab w:val="num" w:pos="360"/>
        </w:tabs>
        <w:autoSpaceDE/>
        <w:autoSpaceDN/>
        <w:adjustRightInd/>
        <w:ind w:left="360"/>
        <w:rPr>
          <w:rFonts w:ascii="Century Gothic" w:hAnsi="Century Gothic" w:cs="Times New Roman"/>
          <w:sz w:val="24"/>
          <w:szCs w:val="24"/>
        </w:rPr>
      </w:pPr>
      <w:r w:rsidRPr="009A0142">
        <w:rPr>
          <w:rFonts w:ascii="Century Gothic" w:hAnsi="Century Gothic" w:cs="Times New Roman"/>
          <w:sz w:val="24"/>
          <w:szCs w:val="24"/>
        </w:rPr>
        <w:t>Hillsdale</w:t>
      </w:r>
    </w:p>
    <w:p w:rsidR="00016819" w:rsidRPr="009A0142" w:rsidRDefault="00016819" w:rsidP="00016819">
      <w:pPr>
        <w:widowControl/>
        <w:numPr>
          <w:ilvl w:val="0"/>
          <w:numId w:val="5"/>
        </w:numPr>
        <w:tabs>
          <w:tab w:val="num" w:pos="360"/>
        </w:tabs>
        <w:autoSpaceDE/>
        <w:autoSpaceDN/>
        <w:adjustRightInd/>
        <w:ind w:left="360"/>
        <w:rPr>
          <w:rFonts w:ascii="Century Gothic" w:hAnsi="Century Gothic" w:cs="Times New Roman"/>
          <w:sz w:val="24"/>
          <w:szCs w:val="24"/>
        </w:rPr>
      </w:pPr>
      <w:r w:rsidRPr="009A0142">
        <w:rPr>
          <w:rFonts w:ascii="Century Gothic" w:hAnsi="Century Gothic" w:cs="Times New Roman"/>
          <w:sz w:val="24"/>
          <w:szCs w:val="24"/>
        </w:rPr>
        <w:t>Jackson</w:t>
      </w:r>
    </w:p>
    <w:p w:rsidR="00016819" w:rsidRPr="009A0142" w:rsidRDefault="00016819" w:rsidP="00016819">
      <w:pPr>
        <w:widowControl/>
        <w:numPr>
          <w:ilvl w:val="0"/>
          <w:numId w:val="5"/>
        </w:numPr>
        <w:tabs>
          <w:tab w:val="num" w:pos="360"/>
        </w:tabs>
        <w:autoSpaceDE/>
        <w:autoSpaceDN/>
        <w:adjustRightInd/>
        <w:ind w:left="360"/>
        <w:rPr>
          <w:rFonts w:ascii="Century Gothic" w:hAnsi="Century Gothic" w:cs="Times New Roman"/>
          <w:sz w:val="24"/>
          <w:szCs w:val="24"/>
        </w:rPr>
      </w:pPr>
      <w:r w:rsidRPr="009A0142">
        <w:rPr>
          <w:rFonts w:ascii="Century Gothic" w:hAnsi="Century Gothic" w:cs="Times New Roman"/>
          <w:sz w:val="24"/>
          <w:szCs w:val="24"/>
        </w:rPr>
        <w:t>Lenawee</w:t>
      </w:r>
    </w:p>
    <w:p w:rsidR="00016819" w:rsidRPr="009A0142" w:rsidRDefault="00016819" w:rsidP="00016819">
      <w:pPr>
        <w:widowControl/>
        <w:numPr>
          <w:ilvl w:val="0"/>
          <w:numId w:val="5"/>
        </w:numPr>
        <w:tabs>
          <w:tab w:val="num" w:pos="360"/>
        </w:tabs>
        <w:autoSpaceDE/>
        <w:autoSpaceDN/>
        <w:adjustRightInd/>
        <w:ind w:left="360"/>
        <w:rPr>
          <w:rFonts w:ascii="Century Gothic" w:hAnsi="Century Gothic" w:cs="Times New Roman"/>
          <w:sz w:val="24"/>
          <w:szCs w:val="24"/>
        </w:rPr>
      </w:pPr>
      <w:r w:rsidRPr="009A0142">
        <w:rPr>
          <w:rFonts w:ascii="Century Gothic" w:hAnsi="Century Gothic" w:cs="Times New Roman"/>
          <w:sz w:val="24"/>
          <w:szCs w:val="24"/>
        </w:rPr>
        <w:t>Livingston</w:t>
      </w:r>
    </w:p>
    <w:p w:rsidR="00016819" w:rsidRPr="009A0142" w:rsidRDefault="00016819" w:rsidP="00016819">
      <w:pPr>
        <w:widowControl/>
        <w:numPr>
          <w:ilvl w:val="0"/>
          <w:numId w:val="5"/>
        </w:numPr>
        <w:tabs>
          <w:tab w:val="num" w:pos="360"/>
        </w:tabs>
        <w:autoSpaceDE/>
        <w:autoSpaceDN/>
        <w:adjustRightInd/>
        <w:ind w:left="360"/>
        <w:rPr>
          <w:rFonts w:ascii="Century Gothic" w:hAnsi="Century Gothic" w:cs="Times New Roman"/>
          <w:sz w:val="24"/>
          <w:szCs w:val="24"/>
        </w:rPr>
      </w:pPr>
      <w:r w:rsidRPr="009A0142">
        <w:rPr>
          <w:rFonts w:ascii="Century Gothic" w:hAnsi="Century Gothic" w:cs="Times New Roman"/>
          <w:sz w:val="24"/>
          <w:szCs w:val="24"/>
        </w:rPr>
        <w:t>Washtenaw</w:t>
      </w:r>
    </w:p>
    <w:p w:rsidR="00016819" w:rsidRPr="009A0142" w:rsidRDefault="00016819" w:rsidP="00016819">
      <w:pPr>
        <w:widowControl/>
        <w:autoSpaceDE/>
        <w:autoSpaceDN/>
        <w:adjustRightInd/>
        <w:rPr>
          <w:rFonts w:ascii="Century Gothic" w:hAnsi="Century Gothic" w:cs="Times New Roman"/>
          <w:sz w:val="24"/>
          <w:szCs w:val="24"/>
        </w:rPr>
      </w:pPr>
    </w:p>
    <w:p w:rsidR="00016819" w:rsidRPr="009A0142" w:rsidRDefault="00016819" w:rsidP="00016819">
      <w:pPr>
        <w:widowControl/>
        <w:autoSpaceDE/>
        <w:autoSpaceDN/>
        <w:adjustRightInd/>
        <w:rPr>
          <w:rFonts w:ascii="Century Gothic" w:hAnsi="Century Gothic" w:cs="Times New Roman"/>
          <w:sz w:val="24"/>
          <w:szCs w:val="24"/>
        </w:rPr>
      </w:pPr>
      <w:r w:rsidRPr="009A0142">
        <w:rPr>
          <w:rFonts w:ascii="Century Gothic" w:hAnsi="Century Gothic" w:cs="Times New Roman"/>
          <w:sz w:val="24"/>
          <w:szCs w:val="24"/>
        </w:rPr>
        <w:t>The targeting and branding show focus on both job seekers (including those that have technically dropped out of the workforce) and employers. A wide variety of services are available through Michigan Works! Southeast and displaying these services is paramount to a successful campaign.</w:t>
      </w:r>
    </w:p>
    <w:p w:rsidR="00016819" w:rsidRPr="009A0142" w:rsidRDefault="00016819" w:rsidP="00016819">
      <w:pPr>
        <w:widowControl/>
        <w:autoSpaceDE/>
        <w:autoSpaceDN/>
        <w:adjustRightInd/>
        <w:ind w:left="360"/>
        <w:rPr>
          <w:rFonts w:ascii="Century Gothic" w:hAnsi="Century Gothic" w:cs="Times New Roman"/>
          <w:sz w:val="24"/>
          <w:szCs w:val="24"/>
        </w:rPr>
      </w:pPr>
    </w:p>
    <w:p w:rsidR="00016819" w:rsidRPr="009A0142" w:rsidRDefault="00016819" w:rsidP="00016819">
      <w:pPr>
        <w:widowControl/>
        <w:autoSpaceDE/>
        <w:autoSpaceDN/>
        <w:adjustRightInd/>
        <w:rPr>
          <w:rFonts w:ascii="Century Gothic" w:hAnsi="Century Gothic" w:cs="Times New Roman"/>
          <w:sz w:val="24"/>
          <w:szCs w:val="24"/>
        </w:rPr>
      </w:pPr>
      <w:r w:rsidRPr="009A0142">
        <w:rPr>
          <w:rFonts w:ascii="Century Gothic" w:hAnsi="Century Gothic" w:cs="Times New Roman"/>
          <w:sz w:val="24"/>
          <w:szCs w:val="24"/>
        </w:rPr>
        <w:t>It is envisioned that a successful marketing and branding campaign will include the following:</w:t>
      </w:r>
    </w:p>
    <w:p w:rsidR="00016819" w:rsidRPr="009A0142" w:rsidRDefault="00016819" w:rsidP="00016819">
      <w:pPr>
        <w:widowControl/>
        <w:autoSpaceDE/>
        <w:autoSpaceDN/>
        <w:adjustRightInd/>
        <w:rPr>
          <w:rFonts w:ascii="Century Gothic" w:hAnsi="Century Gothic" w:cs="Times New Roman"/>
          <w:sz w:val="24"/>
          <w:szCs w:val="24"/>
        </w:rPr>
      </w:pPr>
    </w:p>
    <w:p w:rsidR="00D05112" w:rsidRDefault="00D05112" w:rsidP="00D05112">
      <w:pPr>
        <w:widowControl/>
        <w:numPr>
          <w:ilvl w:val="0"/>
          <w:numId w:val="6"/>
        </w:numPr>
        <w:autoSpaceDE/>
        <w:autoSpaceDN/>
        <w:adjustRightInd/>
        <w:rPr>
          <w:rFonts w:ascii="Century Gothic" w:hAnsi="Century Gothic" w:cs="Times New Roman"/>
          <w:sz w:val="24"/>
          <w:szCs w:val="24"/>
        </w:rPr>
      </w:pPr>
      <w:r>
        <w:rPr>
          <w:rFonts w:ascii="Century Gothic" w:hAnsi="Century Gothic" w:cs="Times New Roman"/>
          <w:sz w:val="24"/>
          <w:szCs w:val="24"/>
        </w:rPr>
        <w:t>R</w:t>
      </w:r>
      <w:r w:rsidRPr="00D05112">
        <w:rPr>
          <w:rFonts w:ascii="Century Gothic" w:hAnsi="Century Gothic" w:cs="Times New Roman"/>
          <w:sz w:val="24"/>
          <w:szCs w:val="24"/>
        </w:rPr>
        <w:t>eview and assess current marketing plans and provide strategic recommendations for a multimedia awareness campaign for a six-month period.</w:t>
      </w:r>
    </w:p>
    <w:p w:rsidR="00D05112" w:rsidRPr="00D05112" w:rsidRDefault="00D05112" w:rsidP="00D05112">
      <w:pPr>
        <w:widowControl/>
        <w:numPr>
          <w:ilvl w:val="0"/>
          <w:numId w:val="6"/>
        </w:numPr>
        <w:autoSpaceDE/>
        <w:autoSpaceDN/>
        <w:adjustRightInd/>
        <w:rPr>
          <w:rFonts w:ascii="Century Gothic" w:hAnsi="Century Gothic" w:cs="Times New Roman"/>
          <w:sz w:val="24"/>
          <w:szCs w:val="24"/>
        </w:rPr>
      </w:pPr>
      <w:r w:rsidRPr="00D05112">
        <w:rPr>
          <w:rFonts w:ascii="Century Gothic" w:hAnsi="Century Gothic" w:cs="Times New Roman"/>
          <w:sz w:val="24"/>
          <w:szCs w:val="24"/>
        </w:rPr>
        <w:t>Research on the labor market and employers of the five counties to develop “profiles” of job seekers and organizations that may be most in need of Michigan Works! Southeast’s services</w:t>
      </w:r>
    </w:p>
    <w:p w:rsidR="00D05112" w:rsidRDefault="00D05112" w:rsidP="00D05112">
      <w:pPr>
        <w:widowControl/>
        <w:numPr>
          <w:ilvl w:val="0"/>
          <w:numId w:val="6"/>
        </w:numPr>
        <w:autoSpaceDE/>
        <w:autoSpaceDN/>
        <w:adjustRightInd/>
        <w:rPr>
          <w:rFonts w:ascii="Century Gothic" w:hAnsi="Century Gothic" w:cs="Times New Roman"/>
          <w:sz w:val="24"/>
          <w:szCs w:val="24"/>
        </w:rPr>
      </w:pPr>
      <w:r>
        <w:rPr>
          <w:rFonts w:ascii="Century Gothic" w:hAnsi="Century Gothic" w:cs="Times New Roman"/>
          <w:sz w:val="24"/>
          <w:szCs w:val="24"/>
        </w:rPr>
        <w:t>P</w:t>
      </w:r>
      <w:r w:rsidRPr="00D05112">
        <w:rPr>
          <w:rFonts w:ascii="Century Gothic" w:hAnsi="Century Gothic" w:cs="Times New Roman"/>
          <w:sz w:val="24"/>
          <w:szCs w:val="24"/>
        </w:rPr>
        <w:t>rovide a detailed work plan from kick-off to launch of media, including time for client reviews.</w:t>
      </w:r>
    </w:p>
    <w:p w:rsidR="002E1CBA" w:rsidRPr="002E1CBA" w:rsidRDefault="002E1CBA" w:rsidP="002E1CBA">
      <w:pPr>
        <w:widowControl/>
        <w:numPr>
          <w:ilvl w:val="0"/>
          <w:numId w:val="6"/>
        </w:numPr>
        <w:autoSpaceDE/>
        <w:autoSpaceDN/>
        <w:adjustRightInd/>
        <w:rPr>
          <w:rFonts w:ascii="Century Gothic" w:hAnsi="Century Gothic" w:cs="Times New Roman"/>
          <w:sz w:val="24"/>
          <w:szCs w:val="24"/>
        </w:rPr>
      </w:pPr>
      <w:r w:rsidRPr="002E1CBA">
        <w:rPr>
          <w:rFonts w:ascii="Century Gothic" w:hAnsi="Century Gothic" w:cs="Times New Roman"/>
          <w:sz w:val="24"/>
          <w:szCs w:val="24"/>
        </w:rPr>
        <w:t>Creation and execution of a wide-reaching marketing campaign targeted towards job seekers and employers</w:t>
      </w:r>
    </w:p>
    <w:p w:rsidR="002E1CBA" w:rsidRPr="002E1CBA" w:rsidRDefault="002E1CBA" w:rsidP="002E1CBA">
      <w:pPr>
        <w:widowControl/>
        <w:numPr>
          <w:ilvl w:val="0"/>
          <w:numId w:val="6"/>
        </w:numPr>
        <w:autoSpaceDE/>
        <w:autoSpaceDN/>
        <w:adjustRightInd/>
        <w:rPr>
          <w:rFonts w:ascii="Century Gothic" w:hAnsi="Century Gothic" w:cs="Times New Roman"/>
          <w:sz w:val="24"/>
          <w:szCs w:val="24"/>
        </w:rPr>
      </w:pPr>
      <w:r w:rsidRPr="002E1CBA">
        <w:rPr>
          <w:rFonts w:ascii="Century Gothic" w:hAnsi="Century Gothic" w:cs="Times New Roman"/>
          <w:sz w:val="24"/>
          <w:szCs w:val="24"/>
        </w:rPr>
        <w:t>Branding strategies that the organization can use that will be recognizable and convey the support that Michigan Works! Southeast can provide</w:t>
      </w:r>
    </w:p>
    <w:p w:rsidR="00D05112" w:rsidRPr="00D05112" w:rsidRDefault="00D05112" w:rsidP="00D05112">
      <w:pPr>
        <w:widowControl/>
        <w:numPr>
          <w:ilvl w:val="0"/>
          <w:numId w:val="6"/>
        </w:numPr>
        <w:autoSpaceDE/>
        <w:autoSpaceDN/>
        <w:adjustRightInd/>
        <w:rPr>
          <w:rFonts w:ascii="Century Gothic" w:hAnsi="Century Gothic" w:cs="Times New Roman"/>
          <w:sz w:val="24"/>
          <w:szCs w:val="24"/>
        </w:rPr>
      </w:pPr>
      <w:r>
        <w:rPr>
          <w:rFonts w:ascii="Century Gothic" w:hAnsi="Century Gothic" w:cs="Times New Roman"/>
          <w:sz w:val="24"/>
          <w:szCs w:val="24"/>
        </w:rPr>
        <w:t>P</w:t>
      </w:r>
      <w:r w:rsidRPr="00D05112">
        <w:rPr>
          <w:rFonts w:ascii="Century Gothic" w:hAnsi="Century Gothic" w:cs="Times New Roman"/>
          <w:sz w:val="24"/>
          <w:szCs w:val="24"/>
        </w:rPr>
        <w:t>rovide a measurement and analytics strategy and report monthly the metrics of the campaign.</w:t>
      </w:r>
    </w:p>
    <w:p w:rsidR="00D05112" w:rsidRPr="00D05112" w:rsidRDefault="00D05112" w:rsidP="00D05112">
      <w:pPr>
        <w:widowControl/>
        <w:numPr>
          <w:ilvl w:val="0"/>
          <w:numId w:val="6"/>
        </w:numPr>
        <w:autoSpaceDE/>
        <w:autoSpaceDN/>
        <w:adjustRightInd/>
        <w:rPr>
          <w:rFonts w:ascii="Century Gothic" w:hAnsi="Century Gothic" w:cs="Times New Roman"/>
          <w:sz w:val="24"/>
          <w:szCs w:val="24"/>
        </w:rPr>
      </w:pPr>
      <w:r w:rsidRPr="00D05112">
        <w:rPr>
          <w:rFonts w:ascii="Century Gothic" w:hAnsi="Century Gothic" w:cs="Times New Roman"/>
          <w:sz w:val="24"/>
          <w:szCs w:val="24"/>
        </w:rPr>
        <w:lastRenderedPageBreak/>
        <w:t>Ideally, a lead-capture system that can be used/administered by int</w:t>
      </w:r>
      <w:r>
        <w:rPr>
          <w:rFonts w:ascii="Century Gothic" w:hAnsi="Century Gothic" w:cs="Times New Roman"/>
          <w:sz w:val="24"/>
          <w:szCs w:val="24"/>
        </w:rPr>
        <w:t>ernal resources would be useful</w:t>
      </w:r>
    </w:p>
    <w:p w:rsidR="00D05112" w:rsidRPr="00D05112" w:rsidRDefault="00D05112" w:rsidP="00D05112">
      <w:pPr>
        <w:widowControl/>
        <w:numPr>
          <w:ilvl w:val="0"/>
          <w:numId w:val="6"/>
        </w:numPr>
        <w:autoSpaceDE/>
        <w:autoSpaceDN/>
        <w:adjustRightInd/>
        <w:rPr>
          <w:rFonts w:ascii="Century Gothic" w:hAnsi="Century Gothic" w:cs="Times New Roman"/>
          <w:sz w:val="24"/>
          <w:szCs w:val="24"/>
        </w:rPr>
      </w:pPr>
      <w:r w:rsidRPr="00D05112">
        <w:rPr>
          <w:rFonts w:ascii="Century Gothic" w:hAnsi="Century Gothic" w:cs="Times New Roman"/>
          <w:sz w:val="24"/>
          <w:szCs w:val="24"/>
        </w:rPr>
        <w:t>Provider shall create, plan, buy, optimize and report on all me</w:t>
      </w:r>
      <w:r>
        <w:rPr>
          <w:rFonts w:ascii="Century Gothic" w:hAnsi="Century Gothic" w:cs="Times New Roman"/>
          <w:sz w:val="24"/>
          <w:szCs w:val="24"/>
        </w:rPr>
        <w:t>dia and required creative units</w:t>
      </w:r>
    </w:p>
    <w:p w:rsidR="00016819" w:rsidRPr="009A0142" w:rsidRDefault="00016819" w:rsidP="00016819">
      <w:pPr>
        <w:widowControl/>
        <w:numPr>
          <w:ilvl w:val="0"/>
          <w:numId w:val="6"/>
        </w:numPr>
        <w:autoSpaceDE/>
        <w:autoSpaceDN/>
        <w:adjustRightInd/>
        <w:rPr>
          <w:rFonts w:ascii="Century Gothic" w:hAnsi="Century Gothic" w:cs="Times New Roman"/>
          <w:sz w:val="24"/>
          <w:szCs w:val="24"/>
        </w:rPr>
      </w:pPr>
      <w:r w:rsidRPr="009A0142">
        <w:rPr>
          <w:rFonts w:ascii="Century Gothic" w:hAnsi="Century Gothic" w:cs="Times New Roman"/>
          <w:sz w:val="24"/>
          <w:szCs w:val="24"/>
        </w:rPr>
        <w:t>Guidance to staff on how to represent Michigan Works! Southeast that further promotes the created brand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cs="Times New Roman"/>
          <w:sz w:val="24"/>
          <w:szCs w:val="24"/>
        </w:rPr>
      </w:pPr>
    </w:p>
    <w:p w:rsidR="00016819" w:rsidRPr="009A0142" w:rsidRDefault="00016819" w:rsidP="00016819">
      <w:pPr>
        <w:rPr>
          <w:rFonts w:ascii="Century Gothic" w:hAnsi="Century Gothic" w:cs="Times New Roman"/>
          <w:b/>
          <w:sz w:val="24"/>
          <w:szCs w:val="24"/>
        </w:rPr>
      </w:pPr>
      <w:r w:rsidRPr="009A0142">
        <w:rPr>
          <w:rFonts w:ascii="Century Gothic" w:hAnsi="Century Gothic" w:cs="Times New Roman"/>
          <w:b/>
          <w:sz w:val="24"/>
          <w:szCs w:val="24"/>
        </w:rPr>
        <w:t>3. PROPOSAL DEADLINES</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Times New Roman"/>
          <w:b/>
          <w:bCs/>
          <w:i/>
          <w:iCs/>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cs="Times New Roman"/>
          <w:b/>
          <w:sz w:val="24"/>
          <w:szCs w:val="24"/>
        </w:rPr>
      </w:pPr>
      <w:r w:rsidRPr="009A0142">
        <w:rPr>
          <w:rFonts w:ascii="Century Gothic" w:hAnsi="Century Gothic" w:cs="Times New Roman"/>
          <w:sz w:val="24"/>
          <w:szCs w:val="24"/>
        </w:rPr>
        <w:t xml:space="preserve">Proposals are due by </w:t>
      </w:r>
      <w:r w:rsidR="00A52484">
        <w:rPr>
          <w:rFonts w:ascii="Century Gothic" w:hAnsi="Century Gothic" w:cs="Times New Roman"/>
          <w:sz w:val="24"/>
          <w:szCs w:val="24"/>
        </w:rPr>
        <w:t>March 3, 2017 by 4 P.M.</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cs="Times New Roman"/>
          <w:b/>
          <w:bCs/>
          <w:i/>
          <w:iCs/>
          <w:sz w:val="24"/>
          <w:szCs w:val="24"/>
          <w:u w:val="single"/>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cs="Times New Roman"/>
          <w:b/>
          <w:bCs/>
          <w:i/>
          <w:iCs/>
          <w:sz w:val="24"/>
          <w:szCs w:val="24"/>
          <w:u w:val="single"/>
        </w:rPr>
      </w:pPr>
      <w:r w:rsidRPr="009A0142">
        <w:rPr>
          <w:rFonts w:ascii="Century Gothic" w:hAnsi="Century Gothic" w:cs="Times New Roman"/>
          <w:sz w:val="24"/>
          <w:szCs w:val="24"/>
        </w:rPr>
        <w:t xml:space="preserve">Submit one original, signed and sealed proposal </w:t>
      </w:r>
      <w:r w:rsidR="00AD1FBD">
        <w:rPr>
          <w:rFonts w:ascii="Century Gothic" w:hAnsi="Century Gothic" w:cs="Times New Roman"/>
          <w:sz w:val="24"/>
          <w:szCs w:val="24"/>
        </w:rPr>
        <w:t xml:space="preserve">(including Proposal Certification, Attachments A, B and C) </w:t>
      </w:r>
      <w:r w:rsidRPr="009A0142">
        <w:rPr>
          <w:rFonts w:ascii="Century Gothic" w:hAnsi="Century Gothic" w:cs="Times New Roman"/>
          <w:sz w:val="24"/>
          <w:szCs w:val="24"/>
        </w:rPr>
        <w:t>and one electronic copy in PDF format by</w:t>
      </w:r>
    </w:p>
    <w:p w:rsidR="00016819" w:rsidRPr="009A0142" w:rsidRDefault="00016819" w:rsidP="00016819">
      <w:pPr>
        <w:tabs>
          <w:tab w:val="left" w:pos="720"/>
        </w:tabs>
        <w:rPr>
          <w:rFonts w:ascii="Century Gothic" w:hAnsi="Century Gothic" w:cs="Times New Roman"/>
          <w:b/>
          <w:bCs/>
          <w:iCs/>
          <w:sz w:val="24"/>
          <w:szCs w:val="24"/>
        </w:rPr>
      </w:pPr>
      <w:r w:rsidRPr="009A0142">
        <w:rPr>
          <w:rFonts w:ascii="Century Gothic" w:hAnsi="Century Gothic" w:cs="Times New Roman"/>
          <w:b/>
          <w:bCs/>
          <w:iCs/>
          <w:sz w:val="24"/>
          <w:szCs w:val="24"/>
        </w:rPr>
        <w:tab/>
      </w:r>
    </w:p>
    <w:p w:rsidR="00016819" w:rsidRPr="009A0142" w:rsidRDefault="00016819" w:rsidP="00016819">
      <w:pPr>
        <w:tabs>
          <w:tab w:val="left" w:pos="720"/>
        </w:tabs>
        <w:jc w:val="center"/>
        <w:rPr>
          <w:rFonts w:ascii="Century Gothic" w:hAnsi="Century Gothic" w:cs="Times New Roman"/>
          <w:b/>
          <w:bCs/>
          <w:iCs/>
          <w:sz w:val="24"/>
          <w:szCs w:val="24"/>
        </w:rPr>
      </w:pPr>
      <w:r w:rsidRPr="009A0142">
        <w:rPr>
          <w:rFonts w:ascii="Century Gothic" w:hAnsi="Century Gothic" w:cs="Times New Roman"/>
          <w:b/>
          <w:bCs/>
          <w:iCs/>
          <w:sz w:val="24"/>
          <w:szCs w:val="24"/>
        </w:rPr>
        <w:t>Southeast Michigan Consortium</w:t>
      </w:r>
    </w:p>
    <w:p w:rsidR="00016819" w:rsidRPr="009A0142" w:rsidRDefault="00016819" w:rsidP="00016819">
      <w:pPr>
        <w:tabs>
          <w:tab w:val="left" w:pos="720"/>
        </w:tabs>
        <w:jc w:val="center"/>
        <w:rPr>
          <w:rFonts w:ascii="Century Gothic" w:hAnsi="Century Gothic" w:cs="Times New Roman"/>
          <w:b/>
          <w:bCs/>
          <w:iCs/>
          <w:sz w:val="24"/>
          <w:szCs w:val="24"/>
        </w:rPr>
      </w:pPr>
      <w:r w:rsidRPr="009A0142">
        <w:rPr>
          <w:rFonts w:ascii="Century Gothic" w:hAnsi="Century Gothic" w:cs="Times New Roman"/>
          <w:b/>
          <w:bCs/>
          <w:iCs/>
          <w:sz w:val="24"/>
          <w:szCs w:val="24"/>
        </w:rPr>
        <w:t>Attn: Maggie Flaherty</w:t>
      </w:r>
    </w:p>
    <w:p w:rsidR="00016819" w:rsidRPr="009A0142" w:rsidRDefault="00016819" w:rsidP="00016819">
      <w:pPr>
        <w:tabs>
          <w:tab w:val="left" w:pos="720"/>
        </w:tabs>
        <w:jc w:val="center"/>
        <w:rPr>
          <w:rFonts w:ascii="Century Gothic" w:hAnsi="Century Gothic" w:cs="Times New Roman"/>
          <w:b/>
          <w:bCs/>
          <w:iCs/>
          <w:sz w:val="24"/>
          <w:szCs w:val="24"/>
        </w:rPr>
      </w:pPr>
      <w:r w:rsidRPr="009A0142">
        <w:rPr>
          <w:rFonts w:ascii="Century Gothic" w:hAnsi="Century Gothic" w:cs="Times New Roman"/>
          <w:b/>
          <w:bCs/>
          <w:iCs/>
          <w:sz w:val="24"/>
          <w:szCs w:val="24"/>
        </w:rPr>
        <w:t>21 Care Drive</w:t>
      </w:r>
    </w:p>
    <w:p w:rsidR="00016819" w:rsidRPr="009A0142" w:rsidRDefault="00016819" w:rsidP="00016819">
      <w:pPr>
        <w:tabs>
          <w:tab w:val="left" w:pos="720"/>
        </w:tabs>
        <w:jc w:val="center"/>
        <w:rPr>
          <w:rFonts w:ascii="Century Gothic" w:hAnsi="Century Gothic" w:cs="Times New Roman"/>
          <w:b/>
          <w:bCs/>
          <w:iCs/>
          <w:sz w:val="24"/>
          <w:szCs w:val="24"/>
        </w:rPr>
      </w:pPr>
      <w:r w:rsidRPr="009A0142">
        <w:rPr>
          <w:rFonts w:ascii="Century Gothic" w:hAnsi="Century Gothic" w:cs="Times New Roman"/>
          <w:b/>
          <w:bCs/>
          <w:iCs/>
          <w:sz w:val="24"/>
          <w:szCs w:val="24"/>
        </w:rPr>
        <w:t>Hillsdale, MI  49242</w:t>
      </w:r>
    </w:p>
    <w:p w:rsidR="00016819" w:rsidRPr="009A0142" w:rsidRDefault="00016819" w:rsidP="00016819">
      <w:pPr>
        <w:tabs>
          <w:tab w:val="left" w:pos="720"/>
        </w:tabs>
        <w:jc w:val="center"/>
        <w:rPr>
          <w:rFonts w:ascii="Century Gothic" w:hAnsi="Century Gothic" w:cs="Times New Roman"/>
          <w:b/>
          <w:bCs/>
          <w:iCs/>
          <w:sz w:val="24"/>
          <w:szCs w:val="24"/>
        </w:rPr>
      </w:pPr>
    </w:p>
    <w:p w:rsidR="00016819" w:rsidRPr="009A0142" w:rsidRDefault="00016819" w:rsidP="00016819">
      <w:pPr>
        <w:tabs>
          <w:tab w:val="left" w:pos="450"/>
        </w:tabs>
        <w:rPr>
          <w:rFonts w:ascii="Century Gothic" w:hAnsi="Century Gothic" w:cs="Times New Roman"/>
          <w:bCs/>
          <w:iCs/>
          <w:sz w:val="24"/>
          <w:szCs w:val="24"/>
        </w:rPr>
      </w:pPr>
      <w:r w:rsidRPr="009A0142">
        <w:rPr>
          <w:rFonts w:ascii="Century Gothic" w:hAnsi="Century Gothic" w:cs="Times New Roman"/>
          <w:bCs/>
          <w:iCs/>
          <w:sz w:val="24"/>
          <w:szCs w:val="24"/>
        </w:rPr>
        <w:t xml:space="preserve">The electronic version can be submitted via e-mail to </w:t>
      </w:r>
      <w:hyperlink r:id="rId7" w:history="1">
        <w:r w:rsidRPr="009A0142">
          <w:rPr>
            <w:rStyle w:val="Hyperlink"/>
            <w:rFonts w:ascii="Century Gothic" w:hAnsi="Century Gothic" w:cs="Times New Roman"/>
            <w:bCs/>
            <w:iCs/>
            <w:sz w:val="24"/>
            <w:szCs w:val="24"/>
          </w:rPr>
          <w:t>mflaherty@mwse.org</w:t>
        </w:r>
      </w:hyperlink>
      <w:r w:rsidRPr="009A0142">
        <w:rPr>
          <w:rFonts w:ascii="Century Gothic" w:hAnsi="Century Gothic" w:cs="Times New Roman"/>
          <w:bCs/>
          <w:iCs/>
          <w:sz w:val="24"/>
          <w:szCs w:val="24"/>
        </w:rPr>
        <w:t xml:space="preserve">, or on a thumb drive or CD. </w:t>
      </w:r>
    </w:p>
    <w:p w:rsidR="00016819" w:rsidRPr="009A0142" w:rsidRDefault="00016819" w:rsidP="00016819">
      <w:pPr>
        <w:tabs>
          <w:tab w:val="left" w:pos="450"/>
        </w:tabs>
        <w:rPr>
          <w:rFonts w:ascii="Century Gothic" w:hAnsi="Century Gothic" w:cs="Times New Roman"/>
          <w:b/>
          <w:bCs/>
          <w:iCs/>
          <w:sz w:val="24"/>
          <w:szCs w:val="24"/>
        </w:rPr>
      </w:pPr>
    </w:p>
    <w:p w:rsidR="00016819" w:rsidRPr="009A0142" w:rsidRDefault="00016819" w:rsidP="00016819">
      <w:pPr>
        <w:tabs>
          <w:tab w:val="left" w:pos="450"/>
        </w:tabs>
        <w:rPr>
          <w:rFonts w:ascii="Century Gothic" w:hAnsi="Century Gothic" w:cs="Times New Roman"/>
          <w:b/>
          <w:bCs/>
          <w:iCs/>
          <w:sz w:val="24"/>
          <w:szCs w:val="24"/>
        </w:rPr>
      </w:pPr>
      <w:r w:rsidRPr="009A0142">
        <w:rPr>
          <w:rFonts w:ascii="Century Gothic" w:hAnsi="Century Gothic" w:cs="Times New Roman"/>
          <w:b/>
          <w:bCs/>
          <w:iCs/>
          <w:sz w:val="24"/>
          <w:szCs w:val="24"/>
        </w:rPr>
        <w:t>The submission must include the Proposal Certification, Debarment, Lobbying and Equal Opportunity pages included in this RFP (Pages 9, 10, 12 and 14 of this RFP)</w:t>
      </w:r>
    </w:p>
    <w:p w:rsidR="00016819" w:rsidRPr="009A0142" w:rsidRDefault="00016819" w:rsidP="00016819">
      <w:pPr>
        <w:tabs>
          <w:tab w:val="left" w:pos="720"/>
        </w:tabs>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imes New Roman"/>
          <w:bCs/>
          <w:iCs/>
          <w:sz w:val="24"/>
          <w:szCs w:val="24"/>
        </w:rPr>
      </w:pPr>
      <w:r w:rsidRPr="009A0142">
        <w:rPr>
          <w:rFonts w:ascii="Century Gothic" w:hAnsi="Century Gothic" w:cs="Times New Roman"/>
          <w:bCs/>
          <w:iCs/>
          <w:sz w:val="24"/>
          <w:szCs w:val="24"/>
        </w:rPr>
        <w:t xml:space="preserve">Bidders may not alter their proposals after the due date. Late proposals will not be received until regular business hours (8:00 a.m. </w:t>
      </w:r>
      <w:r w:rsidRPr="009A0142">
        <w:rPr>
          <w:rFonts w:ascii="Century Gothic" w:hAnsi="Century Gothic" w:cs="Times New Roman"/>
          <w:bCs/>
          <w:iCs/>
          <w:sz w:val="24"/>
          <w:szCs w:val="24"/>
        </w:rPr>
        <w:noBreakHyphen/>
        <w:t xml:space="preserve"> 5:00 p.m.), the next business day and are received as unsolicited proposals outside the procurement process.</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imes New Roman"/>
          <w:b/>
          <w:bCs/>
          <w:i/>
          <w:iCs/>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imes New Roman"/>
          <w:b/>
          <w:bCs/>
          <w:sz w:val="24"/>
          <w:szCs w:val="24"/>
        </w:rPr>
      </w:pPr>
      <w:r w:rsidRPr="009A0142">
        <w:rPr>
          <w:rFonts w:ascii="Century Gothic" w:hAnsi="Century Gothic" w:cs="Times New Roman"/>
          <w:b/>
          <w:bCs/>
          <w:sz w:val="24"/>
          <w:szCs w:val="24"/>
        </w:rPr>
        <w:t>4.</w: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t>ELIGIBLE BIDDERS</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imes New Roman"/>
          <w:b/>
          <w:bCs/>
          <w:sz w:val="24"/>
          <w:szCs w:val="24"/>
        </w:rPr>
      </w:pPr>
    </w:p>
    <w:p w:rsidR="00016819" w:rsidRPr="009A0142" w:rsidRDefault="00016819" w:rsidP="00016819">
      <w:pPr>
        <w:widowControl/>
        <w:tabs>
          <w:tab w:val="left" w:pos="-1440"/>
          <w:tab w:val="left" w:pos="-720"/>
          <w:tab w:val="left" w:pos="0"/>
          <w:tab w:val="decimal"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Times New Roman"/>
          <w:sz w:val="24"/>
          <w:szCs w:val="24"/>
        </w:rPr>
      </w:pPr>
      <w:r w:rsidRPr="009A0142">
        <w:rPr>
          <w:rFonts w:ascii="Century Gothic" w:hAnsi="Century Gothic" w:cs="Times New Roman"/>
          <w:sz w:val="24"/>
          <w:szCs w:val="24"/>
        </w:rPr>
        <w:t>The Southeast Michigan Consortium will consider only those proposals submitted by organizations which are licensed and/or incorporated in accordance with State statutes and which are authorized to conduct business in the State of Michigan.  Such organizations include, but are not limited to, units of local government, educational institutions, private nonprofit, private for profit, and community</w:t>
      </w:r>
      <w:r w:rsidRPr="009A0142">
        <w:rPr>
          <w:rFonts w:ascii="Century Gothic" w:hAnsi="Century Gothic" w:cs="Times New Roman"/>
          <w:sz w:val="24"/>
          <w:szCs w:val="24"/>
        </w:rPr>
        <w:noBreakHyphen/>
        <w:t>based organizations (CBOs). Organizations should not be debarred, suspended, proposed for debarment, declared ineligible, or voluntarily excluded from participation by any federal department or agency.</w:t>
      </w:r>
    </w:p>
    <w:p w:rsidR="00016819" w:rsidRDefault="00016819" w:rsidP="00016819">
      <w:pPr>
        <w:widowControl/>
        <w:tabs>
          <w:tab w:val="left" w:pos="-1440"/>
          <w:tab w:val="left" w:pos="-720"/>
          <w:tab w:val="left" w:pos="0"/>
          <w:tab w:val="decimal"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Times New Roman"/>
          <w:sz w:val="24"/>
          <w:szCs w:val="24"/>
        </w:rPr>
      </w:pPr>
    </w:p>
    <w:p w:rsidR="002E1CBA" w:rsidRDefault="002E1CBA" w:rsidP="00016819">
      <w:pPr>
        <w:widowControl/>
        <w:tabs>
          <w:tab w:val="left" w:pos="-1440"/>
          <w:tab w:val="left" w:pos="-720"/>
          <w:tab w:val="left" w:pos="0"/>
          <w:tab w:val="decimal"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Times New Roman"/>
          <w:sz w:val="24"/>
          <w:szCs w:val="24"/>
        </w:rPr>
      </w:pPr>
    </w:p>
    <w:p w:rsidR="002E1CBA" w:rsidRDefault="002E1CBA" w:rsidP="00016819">
      <w:pPr>
        <w:widowControl/>
        <w:tabs>
          <w:tab w:val="left" w:pos="-1440"/>
          <w:tab w:val="left" w:pos="-720"/>
          <w:tab w:val="left" w:pos="0"/>
          <w:tab w:val="decimal"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Times New Roman"/>
          <w:sz w:val="24"/>
          <w:szCs w:val="24"/>
        </w:rPr>
      </w:pPr>
    </w:p>
    <w:p w:rsidR="002E1CBA" w:rsidRPr="009A0142" w:rsidRDefault="002E1CBA" w:rsidP="00016819">
      <w:pPr>
        <w:widowControl/>
        <w:tabs>
          <w:tab w:val="left" w:pos="-1440"/>
          <w:tab w:val="left" w:pos="-720"/>
          <w:tab w:val="left" w:pos="0"/>
          <w:tab w:val="decimal"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Times New Roman"/>
          <w:sz w:val="24"/>
          <w:szCs w:val="24"/>
        </w:rPr>
      </w:pPr>
    </w:p>
    <w:p w:rsidR="00016819" w:rsidRPr="009A0142" w:rsidRDefault="00016819" w:rsidP="00016819">
      <w:pPr>
        <w:tabs>
          <w:tab w:val="left" w:pos="-1440"/>
          <w:tab w:val="left" w:pos="-720"/>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hanging="360"/>
        <w:jc w:val="both"/>
        <w:rPr>
          <w:rFonts w:ascii="Century Gothic" w:hAnsi="Century Gothic" w:cs="Times New Roman"/>
          <w:b/>
          <w:bCs/>
          <w:sz w:val="24"/>
          <w:szCs w:val="24"/>
          <w:u w:val="single"/>
        </w:rPr>
      </w:pPr>
      <w:r w:rsidRPr="009A0142">
        <w:rPr>
          <w:rFonts w:ascii="Century Gothic" w:hAnsi="Century Gothic" w:cs="Times New Roman"/>
          <w:b/>
          <w:bCs/>
          <w:sz w:val="24"/>
          <w:szCs w:val="24"/>
        </w:rPr>
        <w:t xml:space="preserve">5. </w: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t>REQUIREMENTS FOR BIDDERS</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jc w:val="both"/>
        <w:rPr>
          <w:rFonts w:ascii="Century Gothic" w:hAnsi="Century Gothic" w:cs="Times New Roman"/>
          <w:b/>
          <w:bCs/>
          <w:sz w:val="24"/>
          <w:szCs w:val="24"/>
        </w:rPr>
      </w:pPr>
    </w:p>
    <w:p w:rsidR="00016819" w:rsidRPr="009A0142" w:rsidRDefault="00016819" w:rsidP="00016819">
      <w:pPr>
        <w:widowControl/>
        <w:tabs>
          <w:tab w:val="left" w:pos="360"/>
          <w:tab w:val="left" w:pos="72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720" w:hanging="720"/>
        <w:rPr>
          <w:rFonts w:ascii="Century Gothic" w:hAnsi="Century Gothic" w:cs="Times New Roman"/>
          <w:sz w:val="24"/>
          <w:szCs w:val="24"/>
        </w:rPr>
      </w:pPr>
      <w:r w:rsidRPr="009A0142">
        <w:rPr>
          <w:rFonts w:ascii="Century Gothic" w:hAnsi="Century Gothic" w:cs="Times New Roman"/>
          <w:sz w:val="24"/>
          <w:szCs w:val="24"/>
        </w:rPr>
        <w:tab/>
        <w:t>A.</w:t>
      </w:r>
      <w:r w:rsidRPr="009A0142">
        <w:rPr>
          <w:rFonts w:ascii="Century Gothic" w:hAnsi="Century Gothic" w:cs="Times New Roman"/>
          <w:sz w:val="24"/>
          <w:szCs w:val="24"/>
        </w:rPr>
        <w:tab/>
        <w:t xml:space="preserve">No proposal will be accepted from, or contract awarded to any person, firm, or corporation that is in arrears or is in default to any of the member counties of the Southeast Michigan Consortium, upon any debt or contract, or that is in default as surety or otherwise, or failed to perform faithfully any previous contract with the Counties. </w:t>
      </w:r>
    </w:p>
    <w:p w:rsidR="00016819" w:rsidRPr="009A0142" w:rsidRDefault="00016819" w:rsidP="00016819">
      <w:pPr>
        <w:widowControl/>
        <w:tabs>
          <w:tab w:val="left" w:pos="360"/>
          <w:tab w:val="left" w:pos="72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rPr>
          <w:rFonts w:ascii="Century Gothic" w:hAnsi="Century Gothic" w:cs="Times New Roman"/>
          <w:sz w:val="24"/>
          <w:szCs w:val="24"/>
        </w:rPr>
      </w:pPr>
    </w:p>
    <w:p w:rsidR="00016819" w:rsidRPr="009A0142" w:rsidRDefault="00016819" w:rsidP="00016819">
      <w:pPr>
        <w:widowControl/>
        <w:tabs>
          <w:tab w:val="left" w:pos="360"/>
          <w:tab w:val="left" w:pos="72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720" w:hanging="720"/>
        <w:rPr>
          <w:rFonts w:ascii="Century Gothic" w:hAnsi="Century Gothic" w:cs="Times New Roman"/>
          <w:sz w:val="24"/>
          <w:szCs w:val="24"/>
        </w:rPr>
      </w:pPr>
      <w:r w:rsidRPr="009A0142">
        <w:rPr>
          <w:rFonts w:ascii="Century Gothic" w:hAnsi="Century Gothic" w:cs="Times New Roman"/>
          <w:sz w:val="24"/>
          <w:szCs w:val="24"/>
        </w:rPr>
        <w:tab/>
        <w:t xml:space="preserve">B. </w:t>
      </w:r>
      <w:r w:rsidRPr="009A0142">
        <w:rPr>
          <w:rFonts w:ascii="Century Gothic" w:hAnsi="Century Gothic" w:cs="Times New Roman"/>
          <w:sz w:val="24"/>
          <w:szCs w:val="24"/>
        </w:rPr>
        <w:tab/>
        <w:t>All costs incurred in the preparation, submission, and presentation of this proposal, in any way whatsoever, will be wholly absorbed by the prospective bidder. All supporting documentation will become the property of the Southeast Michigan Consortium unless requested otherwise at the time of submission. Michigan FOIA requires the disclosure, upon request, of all public records that are not exempt from disclosure under section 13 of the Act, which are subject to disclosure under the Act. Therefore, confidentiality of information submitted in response to this Request for Proposals is not assured.</w:t>
      </w:r>
    </w:p>
    <w:p w:rsidR="00016819" w:rsidRPr="009A0142" w:rsidRDefault="00016819" w:rsidP="00016819">
      <w:pPr>
        <w:widowControl/>
        <w:tabs>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1170"/>
        <w:rPr>
          <w:rFonts w:ascii="Century Gothic" w:hAnsi="Century Gothic" w:cs="Times New Roman"/>
          <w:sz w:val="24"/>
          <w:szCs w:val="24"/>
        </w:rPr>
      </w:pPr>
    </w:p>
    <w:p w:rsidR="00016819" w:rsidRPr="009A0142" w:rsidRDefault="00016819" w:rsidP="00016819">
      <w:pPr>
        <w:widowControl/>
        <w:tabs>
          <w:tab w:val="left" w:pos="72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60"/>
        <w:rPr>
          <w:rFonts w:ascii="Century Gothic" w:hAnsi="Century Gothic" w:cs="Times New Roman"/>
          <w:sz w:val="24"/>
          <w:szCs w:val="24"/>
        </w:rPr>
      </w:pPr>
      <w:r w:rsidRPr="009A0142">
        <w:rPr>
          <w:rFonts w:ascii="Century Gothic" w:hAnsi="Century Gothic" w:cs="Times New Roman"/>
          <w:sz w:val="24"/>
          <w:szCs w:val="24"/>
        </w:rPr>
        <w:t>C.</w:t>
      </w:r>
      <w:r w:rsidRPr="009A0142">
        <w:rPr>
          <w:rFonts w:ascii="Century Gothic" w:hAnsi="Century Gothic" w:cs="Times New Roman"/>
          <w:sz w:val="24"/>
          <w:szCs w:val="24"/>
        </w:rPr>
        <w:tab/>
        <w:t xml:space="preserve">The Consortium reserves the right to modify the scope of services during the course of the contract.  Such modification may include adding or deleting any tasks this project will encompass and/or any other </w:t>
      </w:r>
      <w:r>
        <w:rPr>
          <w:rFonts w:ascii="Century Gothic" w:hAnsi="Century Gothic" w:cs="Times New Roman"/>
          <w:sz w:val="24"/>
          <w:szCs w:val="24"/>
        </w:rPr>
        <w:t>m</w:t>
      </w:r>
      <w:r w:rsidRPr="009A0142">
        <w:rPr>
          <w:rFonts w:ascii="Century Gothic" w:hAnsi="Century Gothic" w:cs="Times New Roman"/>
          <w:sz w:val="24"/>
          <w:szCs w:val="24"/>
        </w:rPr>
        <w:t>odifications deemed necessary. Any changes in pricing or payment terms proposed by the consultant resulting from the requested changes are subject to acceptance by the County. Changes may be increases or decreases.</w:t>
      </w:r>
    </w:p>
    <w:p w:rsidR="00016819" w:rsidRPr="009A0142" w:rsidRDefault="00016819" w:rsidP="00016819">
      <w:pPr>
        <w:widowControl/>
        <w:tabs>
          <w:tab w:val="left" w:pos="72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60"/>
        <w:rPr>
          <w:rFonts w:ascii="Century Gothic" w:hAnsi="Century Gothic" w:cs="Times New Roman"/>
          <w:sz w:val="24"/>
          <w:szCs w:val="24"/>
        </w:rPr>
      </w:pPr>
    </w:p>
    <w:p w:rsidR="00016819" w:rsidRPr="009A0142" w:rsidRDefault="00016819" w:rsidP="00016819">
      <w:pPr>
        <w:widowControl/>
        <w:tabs>
          <w:tab w:val="left" w:pos="72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60"/>
        <w:rPr>
          <w:rFonts w:ascii="Century Gothic" w:hAnsi="Century Gothic" w:cs="Times New Roman"/>
          <w:sz w:val="24"/>
          <w:szCs w:val="24"/>
        </w:rPr>
      </w:pPr>
      <w:r w:rsidRPr="009A0142">
        <w:rPr>
          <w:rFonts w:ascii="Century Gothic" w:hAnsi="Century Gothic" w:cs="Times New Roman"/>
          <w:sz w:val="24"/>
          <w:szCs w:val="24"/>
        </w:rPr>
        <w:t xml:space="preserve">D. </w:t>
      </w:r>
      <w:r w:rsidRPr="009A0142">
        <w:rPr>
          <w:rFonts w:ascii="Century Gothic" w:hAnsi="Century Gothic" w:cs="Times New Roman"/>
          <w:sz w:val="24"/>
          <w:szCs w:val="24"/>
        </w:rPr>
        <w:tab/>
        <w:t>Proposer shall note that this Request for Proposal is considered to be under evaluation from the opening date until contract award.  The Consortium and Review committee are restricted from giving any information relative to the progress of the evaluation during this time, except as required to administer the evaluation process.</w:t>
      </w:r>
    </w:p>
    <w:p w:rsidR="00016819" w:rsidRPr="009A0142" w:rsidRDefault="00016819" w:rsidP="00016819">
      <w:pPr>
        <w:widowControl/>
        <w:tabs>
          <w:tab w:val="left" w:pos="72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60"/>
        <w:rPr>
          <w:rFonts w:ascii="Century Gothic" w:hAnsi="Century Gothic" w:cs="Times New Roman"/>
          <w:sz w:val="24"/>
          <w:szCs w:val="24"/>
        </w:rPr>
      </w:pPr>
    </w:p>
    <w:p w:rsidR="00016819" w:rsidRDefault="00016819" w:rsidP="00016819">
      <w:pPr>
        <w:widowControl/>
        <w:tabs>
          <w:tab w:val="left" w:pos="72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60"/>
        <w:rPr>
          <w:rFonts w:ascii="Century Gothic" w:hAnsi="Century Gothic" w:cs="Times New Roman"/>
          <w:sz w:val="24"/>
          <w:szCs w:val="24"/>
        </w:rPr>
      </w:pPr>
      <w:r w:rsidRPr="009A0142">
        <w:rPr>
          <w:rFonts w:ascii="Century Gothic" w:hAnsi="Century Gothic" w:cs="Times New Roman"/>
          <w:sz w:val="24"/>
          <w:szCs w:val="24"/>
        </w:rPr>
        <w:t>E.</w:t>
      </w:r>
      <w:r w:rsidRPr="009A0142">
        <w:rPr>
          <w:rFonts w:ascii="Century Gothic" w:hAnsi="Century Gothic" w:cs="Times New Roman"/>
          <w:sz w:val="24"/>
          <w:szCs w:val="24"/>
        </w:rPr>
        <w:tab/>
        <w:t>This RFP does not commit the Southeast Michigan Consortium Board to award a contract, to pay any cost in the preparation of a proposal in response to this request, or to procure or contract for services or supplies.  The Consortium Board reserves the right to accept or reject any or all proposals received as a result of this request, to negotiate with all qualified sources, or to cancel in part or in its entirety this RFP, if it is in the best interest of the Southeast Michigan Consortium to do so.  Further, all requested amounts are subject to reduction based upon final award selections and availability of funds.</w:t>
      </w:r>
    </w:p>
    <w:p w:rsidR="00016819" w:rsidRPr="009A0142" w:rsidRDefault="00016819" w:rsidP="00016819">
      <w:pPr>
        <w:widowControl/>
        <w:tabs>
          <w:tab w:val="left" w:pos="720"/>
          <w:tab w:val="left" w:pos="2160"/>
          <w:tab w:val="left" w:pos="252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60"/>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cs="Times New Roman"/>
          <w:sz w:val="24"/>
          <w:szCs w:val="24"/>
        </w:rPr>
      </w:pPr>
      <w:r w:rsidRPr="009A0142">
        <w:rPr>
          <w:rFonts w:ascii="Century Gothic" w:hAnsi="Century Gothic" w:cs="Times New Roman"/>
          <w:b/>
          <w:bCs/>
          <w:iCs/>
          <w:sz w:val="24"/>
          <w:szCs w:val="24"/>
        </w:rPr>
        <w:tab/>
        <w:t>F.</w:t>
      </w:r>
      <w:r w:rsidRPr="009A0142">
        <w:rPr>
          <w:rFonts w:ascii="Century Gothic" w:hAnsi="Century Gothic" w:cs="Times New Roman"/>
          <w:b/>
          <w:bCs/>
          <w:iCs/>
          <w:sz w:val="24"/>
          <w:szCs w:val="24"/>
        </w:rPr>
        <w:tab/>
        <w:t>To insure fairness in the review process, prospective bidders should not discuss their proposal or this Request for Proposals with individuals who sit on the Workforce Development Board, Consortium Board or staff prior to the completion of the procurement process.</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entury Gothic" w:hAnsi="Century Gothic" w:cs="Times New Roman"/>
          <w:b/>
          <w:bCs/>
          <w:iCs/>
          <w:sz w:val="24"/>
          <w:szCs w:val="24"/>
          <w:u w:val="single"/>
        </w:rPr>
      </w:pPr>
      <w:r w:rsidRPr="009A0142">
        <w:rPr>
          <w:rFonts w:ascii="Century Gothic" w:hAnsi="Century Gothic" w:cs="Times New Roman"/>
          <w:b/>
          <w:bCs/>
          <w:iCs/>
          <w:sz w:val="24"/>
          <w:szCs w:val="24"/>
        </w:rPr>
        <w:t>6.</w:t>
      </w:r>
      <w:r w:rsidRPr="009A0142">
        <w:rPr>
          <w:rFonts w:ascii="Century Gothic" w:hAnsi="Century Gothic" w:cs="Times New Roman"/>
          <w:b/>
          <w:bCs/>
          <w:iCs/>
          <w:sz w:val="24"/>
          <w:szCs w:val="24"/>
        </w:rPr>
        <w:tab/>
      </w:r>
      <w:r w:rsidRPr="009A0142">
        <w:rPr>
          <w:rFonts w:ascii="Century Gothic" w:hAnsi="Century Gothic" w:cs="Times New Roman"/>
          <w:b/>
          <w:bCs/>
          <w:iCs/>
          <w:sz w:val="24"/>
          <w:szCs w:val="24"/>
          <w:u w:val="single"/>
        </w:rPr>
        <w:t xml:space="preserve"> REVIEW PROCESS</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imes New Roman"/>
          <w:b/>
          <w:bCs/>
          <w:i/>
          <w:iCs/>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entury Gothic" w:hAnsi="Century Gothic" w:cs="Times New Roman"/>
          <w:sz w:val="24"/>
          <w:szCs w:val="24"/>
        </w:rPr>
      </w:pPr>
      <w:r w:rsidRPr="009A0142">
        <w:rPr>
          <w:rFonts w:ascii="Century Gothic" w:hAnsi="Century Gothic" w:cs="Times New Roman"/>
          <w:sz w:val="24"/>
          <w:szCs w:val="24"/>
        </w:rPr>
        <w:t>Proposals will undergo the following review:</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Times New Roman"/>
          <w:sz w:val="24"/>
          <w:szCs w:val="24"/>
        </w:rPr>
      </w:pPr>
    </w:p>
    <w:p w:rsidR="00016819" w:rsidRPr="009A0142" w:rsidRDefault="00016819" w:rsidP="00016819">
      <w:pPr>
        <w:numPr>
          <w:ilvl w:val="0"/>
          <w:numId w:val="1"/>
        </w:num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entury Gothic" w:hAnsi="Century Gothic" w:cs="Times New Roman"/>
          <w:sz w:val="24"/>
          <w:szCs w:val="24"/>
        </w:rPr>
      </w:pPr>
      <w:r w:rsidRPr="009A0142">
        <w:rPr>
          <w:rFonts w:ascii="Century Gothic" w:hAnsi="Century Gothic" w:cs="Times New Roman"/>
          <w:i/>
          <w:iCs/>
          <w:sz w:val="24"/>
          <w:szCs w:val="24"/>
        </w:rPr>
        <w:t xml:space="preserve">Michigan Works! staff </w:t>
      </w:r>
      <w:r w:rsidRPr="009A0142">
        <w:rPr>
          <w:rFonts w:ascii="Century Gothic" w:hAnsi="Century Gothic" w:cs="Times New Roman"/>
          <w:sz w:val="24"/>
          <w:szCs w:val="24"/>
        </w:rPr>
        <w:noBreakHyphen/>
        <w:t xml:space="preserve"> Staff will review proposals for technical compliance with the RFP and will prepare a summary of the bidder’s qualifications, scope of work and budget. Staff will confirm that all required signature pages and sections of RFP are completed. Staff will not rate proposals or recommend proposals for funding.</w:t>
      </w:r>
    </w:p>
    <w:p w:rsidR="00016819" w:rsidRPr="009A0142" w:rsidRDefault="00016819" w:rsidP="00016819">
      <w:p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rPr>
          <w:rFonts w:ascii="Century Gothic" w:hAnsi="Century Gothic" w:cs="Times New Roman"/>
          <w:sz w:val="24"/>
          <w:szCs w:val="24"/>
        </w:rPr>
      </w:pPr>
    </w:p>
    <w:p w:rsidR="00016819" w:rsidRPr="009A0142" w:rsidRDefault="00016819" w:rsidP="00016819">
      <w:pPr>
        <w:numPr>
          <w:ilvl w:val="0"/>
          <w:numId w:val="1"/>
        </w:numPr>
        <w:tabs>
          <w:tab w:val="left" w:pos="-144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entury Gothic" w:hAnsi="Century Gothic" w:cs="Times New Roman"/>
          <w:sz w:val="24"/>
          <w:szCs w:val="24"/>
        </w:rPr>
      </w:pPr>
      <w:r w:rsidRPr="009A0142">
        <w:rPr>
          <w:rFonts w:ascii="Century Gothic" w:hAnsi="Century Gothic" w:cs="Times New Roman"/>
          <w:i/>
          <w:iCs/>
          <w:sz w:val="24"/>
          <w:szCs w:val="24"/>
        </w:rPr>
        <w:t xml:space="preserve">Review Committee </w:t>
      </w:r>
      <w:r w:rsidRPr="009A0142">
        <w:rPr>
          <w:rFonts w:ascii="Century Gothic" w:hAnsi="Century Gothic" w:cs="Times New Roman"/>
          <w:sz w:val="24"/>
          <w:szCs w:val="24"/>
        </w:rPr>
        <w:noBreakHyphen/>
        <w:t xml:space="preserve"> Proposals will be reviewed and rated by a committee of board members in accordance with the published review criteria.  Finalists will be interviewed by the Committee and recommendations will be forwarded to the Consortium Board for final approval. </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entury Gothic" w:hAnsi="Century Gothic" w:cs="Times New Roman"/>
          <w:sz w:val="24"/>
          <w:szCs w:val="24"/>
        </w:rPr>
      </w:pPr>
    </w:p>
    <w:p w:rsidR="00016819" w:rsidRPr="009A0142" w:rsidRDefault="00016819" w:rsidP="00016819">
      <w:pPr>
        <w:pStyle w:val="BodyTextIndent"/>
        <w:jc w:val="left"/>
        <w:rPr>
          <w:rFonts w:ascii="Century Gothic" w:hAnsi="Century Gothic"/>
          <w:b w:val="0"/>
          <w:sz w:val="24"/>
          <w:szCs w:val="24"/>
        </w:rPr>
      </w:pPr>
      <w:r w:rsidRPr="009A0142">
        <w:rPr>
          <w:rFonts w:ascii="Century Gothic" w:hAnsi="Century Gothic"/>
          <w:sz w:val="24"/>
          <w:szCs w:val="24"/>
        </w:rPr>
        <w:t>Contracts executed as a result of the review process will be between the Southeast Michigan Consortium and the proposing agency.  The review and decision process generally takes about four weeks. Work will begin immediately upon award and execution of a contract and contracted services will be for a period beginning with contract execution until June 30, 2017</w:t>
      </w:r>
      <w:r w:rsidRPr="009A0142">
        <w:rPr>
          <w:rFonts w:ascii="Century Gothic" w:hAnsi="Century Gothic"/>
          <w:b w:val="0"/>
          <w:sz w:val="24"/>
          <w:szCs w:val="24"/>
        </w:rPr>
        <w:t xml:space="preserve">. </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entury Gothic" w:hAnsi="Century Gothic" w:cs="Times New Roman"/>
          <w:b/>
          <w:sz w:val="24"/>
          <w:szCs w:val="24"/>
          <w:u w:val="single"/>
        </w:rPr>
      </w:pPr>
      <w:r w:rsidRPr="009A0142">
        <w:rPr>
          <w:rFonts w:ascii="Century Gothic" w:hAnsi="Century Gothic" w:cs="Times New Roman"/>
          <w:b/>
          <w:sz w:val="24"/>
          <w:szCs w:val="24"/>
        </w:rPr>
        <w:t xml:space="preserve">7. </w:t>
      </w:r>
      <w:r w:rsidRPr="009A0142">
        <w:rPr>
          <w:rFonts w:ascii="Century Gothic" w:hAnsi="Century Gothic" w:cs="Times New Roman"/>
          <w:b/>
          <w:sz w:val="24"/>
          <w:szCs w:val="24"/>
        </w:rPr>
        <w:tab/>
      </w:r>
      <w:r w:rsidRPr="009A0142">
        <w:rPr>
          <w:rFonts w:ascii="Century Gothic" w:hAnsi="Century Gothic" w:cs="Times New Roman"/>
          <w:b/>
          <w:sz w:val="24"/>
          <w:szCs w:val="24"/>
          <w:u w:val="single"/>
        </w:rPr>
        <w:t>WRITTEN NARRATIVE</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entury Gothic" w:hAnsi="Century Gothic" w:cs="Times New Roman"/>
          <w:b/>
          <w:sz w:val="24"/>
          <w:szCs w:val="24"/>
        </w:rPr>
      </w:pPr>
    </w:p>
    <w:p w:rsidR="00016819" w:rsidRPr="009A0142" w:rsidRDefault="00016819" w:rsidP="00016819">
      <w:pPr>
        <w:widowControl/>
        <w:autoSpaceDE/>
        <w:autoSpaceDN/>
        <w:adjustRightInd/>
        <w:rPr>
          <w:rFonts w:ascii="Century Gothic" w:hAnsi="Century Gothic" w:cs="Times New Roman"/>
          <w:sz w:val="24"/>
          <w:szCs w:val="24"/>
        </w:rPr>
      </w:pPr>
      <w:r w:rsidRPr="009A0142">
        <w:rPr>
          <w:rFonts w:ascii="Century Gothic" w:hAnsi="Century Gothic" w:cs="Times New Roman"/>
          <w:sz w:val="24"/>
          <w:szCs w:val="24"/>
        </w:rPr>
        <w:t>SEMC is requesting a 3-5 page document that:</w:t>
      </w:r>
    </w:p>
    <w:p w:rsidR="00016819" w:rsidRPr="009A0142" w:rsidRDefault="00016819" w:rsidP="00016819">
      <w:pPr>
        <w:widowControl/>
        <w:autoSpaceDE/>
        <w:autoSpaceDN/>
        <w:adjustRightInd/>
        <w:rPr>
          <w:rFonts w:ascii="Century Gothic" w:hAnsi="Century Gothic" w:cs="Times New Roman"/>
          <w:sz w:val="24"/>
          <w:szCs w:val="24"/>
        </w:rPr>
      </w:pPr>
    </w:p>
    <w:p w:rsidR="00016819" w:rsidRDefault="00016819" w:rsidP="002E1CBA">
      <w:pPr>
        <w:numPr>
          <w:ilvl w:val="0"/>
          <w:numId w:val="7"/>
        </w:numPr>
        <w:tabs>
          <w:tab w:val="num" w:pos="360"/>
        </w:tabs>
        <w:ind w:left="360"/>
        <w:rPr>
          <w:rFonts w:ascii="Century Gothic" w:hAnsi="Century Gothic"/>
          <w:sz w:val="24"/>
          <w:szCs w:val="24"/>
        </w:rPr>
      </w:pPr>
      <w:r w:rsidRPr="009A0142">
        <w:rPr>
          <w:rFonts w:ascii="Century Gothic" w:hAnsi="Century Gothic" w:cs="Times New Roman"/>
          <w:sz w:val="24"/>
          <w:szCs w:val="24"/>
        </w:rPr>
        <w:t>Describes your previous experience with providing services to similar organization. Describe the staff and/or personnel that will be involved in the project. List any references from similar organizations.</w:t>
      </w:r>
      <w:r w:rsidR="002E1CBA">
        <w:rPr>
          <w:rFonts w:ascii="Century Gothic" w:hAnsi="Century Gothic" w:cs="Times New Roman"/>
          <w:sz w:val="24"/>
          <w:szCs w:val="24"/>
        </w:rPr>
        <w:t xml:space="preserve"> </w:t>
      </w:r>
      <w:r w:rsidR="002E1CBA" w:rsidRPr="002E1CBA">
        <w:rPr>
          <w:rFonts w:ascii="Century Gothic" w:hAnsi="Century Gothic"/>
          <w:sz w:val="24"/>
          <w:szCs w:val="24"/>
        </w:rPr>
        <w:t>Firms Years in Business.  Specify how many years working in the state of Michigan, if any.</w:t>
      </w:r>
    </w:p>
    <w:p w:rsidR="002E1CBA" w:rsidRPr="002E1CBA" w:rsidRDefault="002E1CBA" w:rsidP="002E1CBA">
      <w:pPr>
        <w:pStyle w:val="ListParagraph"/>
        <w:numPr>
          <w:ilvl w:val="0"/>
          <w:numId w:val="7"/>
        </w:numPr>
        <w:tabs>
          <w:tab w:val="clear" w:pos="720"/>
          <w:tab w:val="num" w:pos="360"/>
        </w:tabs>
        <w:spacing w:after="100" w:afterAutospacing="1" w:line="240" w:lineRule="auto"/>
        <w:ind w:left="360"/>
        <w:rPr>
          <w:rFonts w:ascii="Century Gothic" w:eastAsia="Times New Roman" w:hAnsi="Century Gothic" w:cs="Courier New"/>
          <w:sz w:val="24"/>
          <w:szCs w:val="24"/>
        </w:rPr>
      </w:pPr>
      <w:r>
        <w:rPr>
          <w:rFonts w:ascii="Century Gothic" w:eastAsia="Times New Roman" w:hAnsi="Century Gothic" w:cs="Courier New"/>
          <w:sz w:val="24"/>
          <w:szCs w:val="24"/>
        </w:rPr>
        <w:t>Provide a s</w:t>
      </w:r>
      <w:r w:rsidRPr="002E1CBA">
        <w:rPr>
          <w:rFonts w:ascii="Century Gothic" w:eastAsia="Times New Roman" w:hAnsi="Century Gothic" w:cs="Courier New"/>
          <w:sz w:val="24"/>
          <w:szCs w:val="24"/>
        </w:rPr>
        <w:t>ummary of Overall Competencies and Services provided by your firm</w:t>
      </w:r>
    </w:p>
    <w:p w:rsidR="00016819" w:rsidRPr="009A0142" w:rsidRDefault="00016819" w:rsidP="002E1CBA">
      <w:pPr>
        <w:widowControl/>
        <w:numPr>
          <w:ilvl w:val="0"/>
          <w:numId w:val="7"/>
        </w:numPr>
        <w:tabs>
          <w:tab w:val="num" w:pos="360"/>
        </w:tabs>
        <w:autoSpaceDE/>
        <w:autoSpaceDN/>
        <w:adjustRightInd/>
        <w:spacing w:after="100" w:afterAutospacing="1"/>
        <w:ind w:left="360"/>
        <w:contextualSpacing/>
        <w:rPr>
          <w:rFonts w:ascii="Century Gothic" w:hAnsi="Century Gothic" w:cs="Times New Roman"/>
          <w:sz w:val="24"/>
          <w:szCs w:val="24"/>
        </w:rPr>
      </w:pPr>
      <w:r w:rsidRPr="009A0142">
        <w:rPr>
          <w:rFonts w:ascii="Century Gothic" w:hAnsi="Century Gothic" w:cs="Times New Roman"/>
          <w:sz w:val="24"/>
          <w:szCs w:val="24"/>
        </w:rPr>
        <w:t>Describe your marketing and branding plan. Include how research will be conducted to identify the “type” of job seekers and employers in the five county organization and how to best reach and market to them.</w:t>
      </w:r>
    </w:p>
    <w:p w:rsidR="00016819" w:rsidRPr="009A0142" w:rsidRDefault="00016819" w:rsidP="00016819">
      <w:pPr>
        <w:widowControl/>
        <w:numPr>
          <w:ilvl w:val="0"/>
          <w:numId w:val="7"/>
        </w:numPr>
        <w:tabs>
          <w:tab w:val="num" w:pos="360"/>
        </w:tabs>
        <w:autoSpaceDE/>
        <w:autoSpaceDN/>
        <w:adjustRightInd/>
        <w:ind w:left="360"/>
        <w:rPr>
          <w:rFonts w:ascii="Century Gothic" w:hAnsi="Century Gothic" w:cs="Times New Roman"/>
          <w:sz w:val="24"/>
          <w:szCs w:val="24"/>
        </w:rPr>
      </w:pPr>
      <w:r w:rsidRPr="009A0142">
        <w:rPr>
          <w:rFonts w:ascii="Century Gothic" w:hAnsi="Century Gothic" w:cs="Times New Roman"/>
          <w:sz w:val="24"/>
          <w:szCs w:val="24"/>
        </w:rPr>
        <w:t>Provide any other additional information about your organization that may help create a successful project.</w:t>
      </w:r>
    </w:p>
    <w:p w:rsidR="00016819" w:rsidRPr="009A0142" w:rsidRDefault="00016819" w:rsidP="00016819">
      <w:pPr>
        <w:widowControl/>
        <w:numPr>
          <w:ilvl w:val="0"/>
          <w:numId w:val="7"/>
        </w:numPr>
        <w:tabs>
          <w:tab w:val="num" w:pos="360"/>
        </w:tabs>
        <w:autoSpaceDE/>
        <w:autoSpaceDN/>
        <w:adjustRightInd/>
        <w:ind w:left="360"/>
        <w:rPr>
          <w:rFonts w:ascii="Century Gothic" w:hAnsi="Century Gothic" w:cs="Times New Roman"/>
          <w:sz w:val="24"/>
          <w:szCs w:val="24"/>
        </w:rPr>
      </w:pPr>
      <w:r w:rsidRPr="009A0142">
        <w:rPr>
          <w:rFonts w:ascii="Century Gothic" w:hAnsi="Century Gothic" w:cs="Times New Roman"/>
          <w:sz w:val="24"/>
          <w:szCs w:val="24"/>
        </w:rPr>
        <w:t>What is your proposed cost to fulfill all requirements listed in this RFP?</w:t>
      </w:r>
    </w:p>
    <w:p w:rsidR="00016819" w:rsidRPr="009A0142" w:rsidRDefault="00016819" w:rsidP="00016819">
      <w:pPr>
        <w:widowControl/>
        <w:autoSpaceDE/>
        <w:autoSpaceDN/>
        <w:adjustRightInd/>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hanging="360"/>
        <w:rPr>
          <w:rFonts w:ascii="Century Gothic" w:hAnsi="Century Gothic" w:cs="Times New Roman"/>
          <w:b/>
          <w:bCs/>
          <w:sz w:val="24"/>
          <w:szCs w:val="24"/>
        </w:rPr>
      </w:pPr>
      <w:r w:rsidRPr="009A0142">
        <w:rPr>
          <w:rFonts w:ascii="Century Gothic" w:hAnsi="Century Gothic" w:cs="Times New Roman"/>
          <w:b/>
          <w:bCs/>
          <w:sz w:val="24"/>
          <w:szCs w:val="24"/>
        </w:rPr>
        <w:t>8.</w: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t>PROPOSAL REVIEW CRITERIA</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Century Gothic" w:hAnsi="Century Gothic" w:cs="Times New Roman"/>
          <w:b/>
          <w:bCs/>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720"/>
        <w:rPr>
          <w:rFonts w:ascii="Century Gothic" w:hAnsi="Century Gothic" w:cs="Times New Roman"/>
          <w:b/>
          <w:sz w:val="24"/>
          <w:szCs w:val="24"/>
        </w:rPr>
      </w:pPr>
      <w:r w:rsidRPr="009A0142">
        <w:rPr>
          <w:rFonts w:ascii="Century Gothic" w:hAnsi="Century Gothic" w:cs="Times New Roman"/>
          <w:b/>
          <w:bCs/>
          <w:sz w:val="24"/>
          <w:szCs w:val="24"/>
        </w:rPr>
        <w:t>A.</w:t>
      </w:r>
      <w:r w:rsidRPr="009A0142">
        <w:rPr>
          <w:rFonts w:ascii="Century Gothic" w:hAnsi="Century Gothic" w:cs="Times New Roman"/>
          <w:b/>
          <w:bCs/>
          <w:sz w:val="24"/>
          <w:szCs w:val="24"/>
        </w:rPr>
        <w:tab/>
      </w:r>
      <w:r w:rsidRPr="009A0142">
        <w:rPr>
          <w:rFonts w:ascii="Century Gothic" w:hAnsi="Century Gothic" w:cs="Times New Roman"/>
          <w:b/>
          <w:sz w:val="24"/>
          <w:szCs w:val="24"/>
        </w:rPr>
        <w:t>Experience and Personnel (40%)</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720"/>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entury Gothic" w:hAnsi="Century Gothic" w:cs="Times New Roman"/>
          <w:sz w:val="24"/>
          <w:szCs w:val="24"/>
        </w:rPr>
      </w:pPr>
      <w:r w:rsidRPr="009A0142">
        <w:rPr>
          <w:rFonts w:ascii="Century Gothic" w:hAnsi="Century Gothic" w:cs="Times New Roman"/>
          <w:sz w:val="24"/>
          <w:szCs w:val="24"/>
        </w:rPr>
        <w:tab/>
        <w:t>The successful bidder must show expertise in creating marketing strategies and branding an organization. Personnel assigned to the contract will be experienced and/or well-educated in such endeavors. Strong references will be available.</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720"/>
        <w:rPr>
          <w:rFonts w:ascii="Century Gothic" w:hAnsi="Century Gothic" w:cs="Times New Roman"/>
          <w:b/>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720"/>
        <w:rPr>
          <w:rFonts w:ascii="Century Gothic" w:hAnsi="Century Gothic" w:cs="Times New Roman"/>
          <w:b/>
          <w:bCs/>
          <w:sz w:val="24"/>
          <w:szCs w:val="24"/>
        </w:rPr>
      </w:pPr>
      <w:r w:rsidRPr="009A0142">
        <w:rPr>
          <w:rFonts w:ascii="Century Gothic" w:hAnsi="Century Gothic" w:cs="Times New Roman"/>
          <w:b/>
          <w:sz w:val="24"/>
          <w:szCs w:val="24"/>
        </w:rPr>
        <w:t>B.</w:t>
      </w:r>
      <w:r w:rsidRPr="009A0142">
        <w:rPr>
          <w:rFonts w:ascii="Century Gothic" w:hAnsi="Century Gothic" w:cs="Times New Roman"/>
          <w:b/>
          <w:sz w:val="24"/>
          <w:szCs w:val="24"/>
        </w:rPr>
        <w:tab/>
      </w:r>
      <w:r w:rsidRPr="009A0142">
        <w:rPr>
          <w:rFonts w:ascii="Century Gothic" w:hAnsi="Century Gothic" w:cs="Times New Roman"/>
          <w:b/>
          <w:bCs/>
          <w:sz w:val="24"/>
          <w:szCs w:val="24"/>
        </w:rPr>
        <w:t>Project Approach (40%)</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entury Gothic" w:hAnsi="Century Gothic" w:cs="Times New Roman"/>
          <w:sz w:val="24"/>
          <w:szCs w:val="24"/>
        </w:rPr>
      </w:pPr>
      <w:r w:rsidRPr="009A0142">
        <w:rPr>
          <w:rFonts w:ascii="Century Gothic" w:hAnsi="Century Gothic" w:cs="Times New Roman"/>
          <w:sz w:val="24"/>
          <w:szCs w:val="24"/>
        </w:rPr>
        <w:tab/>
      </w:r>
    </w:p>
    <w:p w:rsidR="00016819" w:rsidRPr="009A0142" w:rsidRDefault="00016819" w:rsidP="00016819">
      <w:pPr>
        <w:tabs>
          <w:tab w:val="left" w:pos="-1440"/>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entury Gothic" w:hAnsi="Century Gothic" w:cs="Times New Roman"/>
          <w:b/>
          <w:sz w:val="24"/>
          <w:szCs w:val="24"/>
        </w:rPr>
      </w:pPr>
      <w:r w:rsidRPr="009A0142">
        <w:rPr>
          <w:rFonts w:ascii="Century Gothic" w:hAnsi="Century Gothic" w:cs="Times New Roman"/>
          <w:sz w:val="24"/>
          <w:szCs w:val="24"/>
        </w:rPr>
        <w:tab/>
        <w:t xml:space="preserve">The successful bidder must propose a branding and marketing approach that will be demonstrate that they have a thorough understanding of the parameters and goals of this project. The approach should impact all five counties of Michigan Works! Southeast. </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720"/>
        <w:rPr>
          <w:rFonts w:ascii="Century Gothic" w:hAnsi="Century Gothic" w:cs="Times New Roman"/>
          <w:b/>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720"/>
        <w:rPr>
          <w:rFonts w:ascii="Century Gothic" w:hAnsi="Century Gothic" w:cs="Times New Roman"/>
          <w:b/>
          <w:sz w:val="24"/>
          <w:szCs w:val="24"/>
        </w:rPr>
      </w:pPr>
      <w:r w:rsidRPr="009A0142">
        <w:rPr>
          <w:rFonts w:ascii="Century Gothic" w:hAnsi="Century Gothic" w:cs="Times New Roman"/>
          <w:b/>
          <w:sz w:val="24"/>
          <w:szCs w:val="24"/>
        </w:rPr>
        <w:t>C.</w:t>
      </w:r>
      <w:r w:rsidRPr="009A0142">
        <w:rPr>
          <w:rFonts w:ascii="Century Gothic" w:hAnsi="Century Gothic" w:cs="Times New Roman"/>
          <w:b/>
          <w:sz w:val="24"/>
          <w:szCs w:val="24"/>
        </w:rPr>
        <w:tab/>
        <w:t>Proposed fees (20%)</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entury Gothic" w:hAnsi="Century Gothic" w:cs="Times New Roman"/>
          <w:sz w:val="24"/>
          <w:szCs w:val="24"/>
        </w:rPr>
      </w:pPr>
      <w:r w:rsidRPr="009A0142">
        <w:rPr>
          <w:rFonts w:ascii="Century Gothic" w:hAnsi="Century Gothic" w:cs="Times New Roman"/>
          <w:sz w:val="24"/>
          <w:szCs w:val="24"/>
        </w:rPr>
        <w:tab/>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entury Gothic" w:hAnsi="Century Gothic" w:cs="Times New Roman"/>
          <w:sz w:val="24"/>
          <w:szCs w:val="24"/>
        </w:rPr>
      </w:pPr>
      <w:r w:rsidRPr="009A0142">
        <w:rPr>
          <w:rFonts w:ascii="Century Gothic" w:hAnsi="Century Gothic" w:cs="Times New Roman"/>
          <w:sz w:val="24"/>
          <w:szCs w:val="24"/>
        </w:rPr>
        <w:tab/>
        <w:t xml:space="preserve">The successful bidder will provide proposed fees and an estimated time commitment which are competitive and reasonable.  </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360"/>
        <w:rPr>
          <w:rFonts w:ascii="Century Gothic" w:hAnsi="Century Gothic" w:cs="Times New Roman"/>
          <w:sz w:val="24"/>
          <w:szCs w:val="24"/>
        </w:rPr>
      </w:pPr>
    </w:p>
    <w:p w:rsidR="00016819" w:rsidRPr="009A0142" w:rsidRDefault="00016819" w:rsidP="00016819">
      <w:pPr>
        <w:widowControl/>
        <w:autoSpaceDE/>
        <w:autoSpaceDN/>
        <w:adjustRightInd/>
        <w:rPr>
          <w:rFonts w:ascii="Century Gothic" w:hAnsi="Century Gothic" w:cs="Times New Roman"/>
          <w:sz w:val="24"/>
          <w:szCs w:val="24"/>
        </w:rPr>
      </w:pPr>
      <w:r w:rsidRPr="009A0142">
        <w:rPr>
          <w:rFonts w:ascii="Century Gothic" w:hAnsi="Century Gothic" w:cs="Times New Roman"/>
          <w:sz w:val="24"/>
          <w:szCs w:val="24"/>
        </w:rPr>
        <w:t>SEMC anticipates the cost to be no more than $</w:t>
      </w:r>
      <w:r w:rsidRPr="009A0142">
        <w:rPr>
          <w:rFonts w:ascii="Century Gothic" w:hAnsi="Century Gothic" w:cs="Times New Roman"/>
          <w:b/>
          <w:sz w:val="24"/>
          <w:szCs w:val="24"/>
        </w:rPr>
        <w:t>75,000</w:t>
      </w:r>
      <w:r w:rsidRPr="009A0142">
        <w:rPr>
          <w:rFonts w:ascii="Century Gothic" w:hAnsi="Century Gothic" w:cs="Times New Roman"/>
          <w:sz w:val="24"/>
          <w:szCs w:val="24"/>
        </w:rPr>
        <w:t xml:space="preserve"> for the entire contract.</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1080" w:hanging="360"/>
        <w:rPr>
          <w:rFonts w:ascii="Century Gothic" w:hAnsi="Century Gothic" w:cs="Times New Roman"/>
          <w:sz w:val="24"/>
          <w:szCs w:val="24"/>
        </w:rPr>
      </w:pPr>
    </w:p>
    <w:p w:rsidR="00016819" w:rsidRPr="009A0142" w:rsidRDefault="00016819" w:rsidP="00016819">
      <w:pPr>
        <w:ind w:left="360"/>
        <w:jc w:val="center"/>
        <w:rPr>
          <w:rFonts w:ascii="Century Gothic" w:hAnsi="Century Gothic" w:cs="Times New Roman"/>
          <w:sz w:val="24"/>
          <w:szCs w:val="24"/>
        </w:rPr>
      </w:pPr>
      <w:r w:rsidRPr="009A0142">
        <w:rPr>
          <w:rFonts w:ascii="Century Gothic" w:hAnsi="Century Gothic" w:cs="Times New Roman"/>
          <w:b/>
          <w:bCs/>
          <w:sz w:val="24"/>
          <w:szCs w:val="24"/>
          <w:u w:val="single"/>
        </w:rPr>
        <w:t>ASSURANCES AND PROPOSAL CERTIFICATION</w:t>
      </w:r>
      <w:r w:rsidRPr="009A0142">
        <w:rPr>
          <w:rFonts w:ascii="Century Gothic" w:hAnsi="Century Gothic" w:cs="Times New Roman"/>
          <w:b/>
          <w:bCs/>
          <w:sz w:val="24"/>
          <w:szCs w:val="24"/>
          <w:u w:val="single"/>
        </w:rPr>
        <w:fldChar w:fldCharType="begin"/>
      </w:r>
      <w:r w:rsidRPr="009A0142">
        <w:rPr>
          <w:rFonts w:ascii="Century Gothic" w:hAnsi="Century Gothic" w:cs="Times New Roman"/>
          <w:sz w:val="24"/>
          <w:szCs w:val="24"/>
        </w:rPr>
        <w:instrText>tc "</w:instrText>
      </w:r>
      <w:r w:rsidRPr="009A0142">
        <w:rPr>
          <w:rFonts w:ascii="Century Gothic" w:hAnsi="Century Gothic" w:cs="Times New Roman"/>
          <w:b/>
          <w:bCs/>
          <w:sz w:val="24"/>
          <w:szCs w:val="24"/>
        </w:rPr>
        <w:instrText>B.</w:instrTex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instrText>ASSURANCES AND PROPOSAL CERTIFICATION</w:instrText>
      </w:r>
      <w:r w:rsidRPr="009A0142">
        <w:rPr>
          <w:rFonts w:ascii="Century Gothic" w:hAnsi="Century Gothic" w:cs="Times New Roman"/>
          <w:sz w:val="24"/>
          <w:szCs w:val="24"/>
        </w:rPr>
        <w:instrText>"</w:instrText>
      </w:r>
      <w:r w:rsidRPr="009A0142">
        <w:rPr>
          <w:rFonts w:ascii="Century Gothic" w:hAnsi="Century Gothic" w:cs="Times New Roman"/>
          <w:b/>
          <w:bCs/>
          <w:sz w:val="24"/>
          <w:szCs w:val="24"/>
          <w:u w:val="single"/>
        </w:rPr>
        <w:fldChar w:fldCharType="end"/>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720" w:hanging="720"/>
        <w:rPr>
          <w:rFonts w:ascii="Century Gothic" w:hAnsi="Century Gothic" w:cs="Times New Roman"/>
          <w:b/>
          <w:bCs/>
          <w:sz w:val="24"/>
          <w:szCs w:val="24"/>
        </w:rPr>
      </w:pPr>
      <w:r w:rsidRPr="009A0142">
        <w:rPr>
          <w:rFonts w:ascii="Century Gothic" w:hAnsi="Century Gothic" w:cs="Times New Roman"/>
          <w:b/>
          <w:bCs/>
          <w:sz w:val="24"/>
          <w:szCs w:val="24"/>
        </w:rPr>
        <w:tab/>
        <w:t>1.</w: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t>General Assurances</w:t>
      </w:r>
      <w:r w:rsidRPr="009A0142">
        <w:rPr>
          <w:rFonts w:ascii="Century Gothic" w:hAnsi="Century Gothic" w:cs="Times New Roman"/>
          <w:b/>
          <w:bCs/>
          <w:sz w:val="24"/>
          <w:szCs w:val="24"/>
          <w:u w:val="single"/>
        </w:rPr>
        <w:fldChar w:fldCharType="begin"/>
      </w:r>
      <w:r w:rsidRPr="009A0142">
        <w:rPr>
          <w:rFonts w:ascii="Century Gothic" w:hAnsi="Century Gothic" w:cs="Times New Roman"/>
          <w:b/>
          <w:bCs/>
          <w:sz w:val="24"/>
          <w:szCs w:val="24"/>
        </w:rPr>
        <w:instrText>tc "1.</w:instrTex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instrText>General Assurances</w:instrTex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720" w:hanging="720"/>
        <w:rPr>
          <w:rFonts w:ascii="Century Gothic" w:hAnsi="Century Gothic" w:cs="Times New Roman"/>
          <w:b/>
          <w:bCs/>
          <w:sz w:val="24"/>
          <w:szCs w:val="24"/>
        </w:rPr>
      </w:pPr>
      <w:r w:rsidRPr="009A0142">
        <w:rPr>
          <w:rFonts w:ascii="Century Gothic" w:hAnsi="Century Gothic" w:cs="Times New Roman"/>
          <w:b/>
          <w:bCs/>
          <w:sz w:val="24"/>
          <w:szCs w:val="24"/>
        </w:rPr>
        <w:instrText>"</w:instrText>
      </w:r>
      <w:r w:rsidRPr="009A0142">
        <w:rPr>
          <w:rFonts w:ascii="Century Gothic" w:hAnsi="Century Gothic" w:cs="Times New Roman"/>
          <w:b/>
          <w:bCs/>
          <w:sz w:val="24"/>
          <w:szCs w:val="24"/>
          <w:u w:val="single"/>
        </w:rPr>
        <w:fldChar w:fldCharType="end"/>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720" w:hanging="720"/>
        <w:rPr>
          <w:rFonts w:ascii="Century Gothic" w:hAnsi="Century Gothic" w:cs="Times New Roman"/>
          <w:sz w:val="24"/>
          <w:szCs w:val="24"/>
        </w:rPr>
      </w:pPr>
    </w:p>
    <w:p w:rsidR="00016819" w:rsidRPr="009A0142" w:rsidRDefault="00016819" w:rsidP="00016819">
      <w:pPr>
        <w:tabs>
          <w:tab w:val="left" w:pos="-1440"/>
          <w:tab w:val="left" w:pos="-720"/>
          <w:tab w:val="left" w:pos="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720"/>
        <w:rPr>
          <w:rFonts w:ascii="Century Gothic" w:hAnsi="Century Gothic" w:cs="Times New Roman"/>
          <w:sz w:val="24"/>
          <w:szCs w:val="24"/>
        </w:rPr>
      </w:pPr>
      <w:r w:rsidRPr="009A0142">
        <w:rPr>
          <w:rFonts w:ascii="Century Gothic" w:hAnsi="Century Gothic" w:cs="Times New Roman"/>
          <w:sz w:val="24"/>
          <w:szCs w:val="24"/>
        </w:rPr>
        <w:t>The bidder assures that, if awarded funding based on this proposal, all activities will comply with:</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a.</w:t>
      </w:r>
      <w:r w:rsidRPr="009A0142">
        <w:rPr>
          <w:rFonts w:ascii="Century Gothic" w:hAnsi="Century Gothic" w:cs="Times New Roman"/>
          <w:sz w:val="24"/>
          <w:szCs w:val="24"/>
        </w:rPr>
        <w:tab/>
        <w:t>The Workforce Innovation and Opportunity Act and all applicable State and Federal rules and regulations governing programs under the Act</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b.</w:t>
      </w:r>
      <w:r w:rsidRPr="009A0142">
        <w:rPr>
          <w:rFonts w:ascii="Century Gothic" w:hAnsi="Century Gothic" w:cs="Times New Roman"/>
          <w:sz w:val="24"/>
          <w:szCs w:val="24"/>
        </w:rPr>
        <w:tab/>
        <w:t>The Age Discrimination Act of 1975,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c.</w:t>
      </w:r>
      <w:r w:rsidRPr="009A0142">
        <w:rPr>
          <w:rFonts w:ascii="Century Gothic" w:hAnsi="Century Gothic" w:cs="Times New Roman"/>
          <w:sz w:val="24"/>
          <w:szCs w:val="24"/>
        </w:rPr>
        <w:tab/>
        <w:t>Section 504 of the Rehabilitation Act of 1978,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d.</w:t>
      </w:r>
      <w:r w:rsidRPr="009A0142">
        <w:rPr>
          <w:rFonts w:ascii="Century Gothic" w:hAnsi="Century Gothic" w:cs="Times New Roman"/>
          <w:sz w:val="24"/>
          <w:szCs w:val="24"/>
        </w:rPr>
        <w:tab/>
        <w:t>Title IX of the Education Amendments of 1972,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e.</w:t>
      </w:r>
      <w:r w:rsidRPr="009A0142">
        <w:rPr>
          <w:rFonts w:ascii="Century Gothic" w:hAnsi="Century Gothic" w:cs="Times New Roman"/>
          <w:sz w:val="24"/>
          <w:szCs w:val="24"/>
        </w:rPr>
        <w:tab/>
        <w:t>Title VI of the Civil Rights Act of 1964,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f.</w:t>
      </w:r>
      <w:r w:rsidRPr="009A0142">
        <w:rPr>
          <w:rFonts w:ascii="Century Gothic" w:hAnsi="Century Gothic" w:cs="Times New Roman"/>
          <w:sz w:val="24"/>
          <w:szCs w:val="24"/>
        </w:rPr>
        <w:tab/>
        <w:t>Section 3 of the Military Selective Service Act</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g.</w:t>
      </w:r>
      <w:r w:rsidRPr="009A0142">
        <w:rPr>
          <w:rFonts w:ascii="Century Gothic" w:hAnsi="Century Gothic" w:cs="Times New Roman"/>
          <w:sz w:val="24"/>
          <w:szCs w:val="24"/>
        </w:rPr>
        <w:tab/>
        <w:t>The Michigan Occupational Safety and Health Act (MIOSHA) #154,  of 1974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h.</w:t>
      </w:r>
      <w:r w:rsidRPr="009A0142">
        <w:rPr>
          <w:rFonts w:ascii="Century Gothic" w:hAnsi="Century Gothic" w:cs="Times New Roman"/>
          <w:sz w:val="24"/>
          <w:szCs w:val="24"/>
        </w:rPr>
        <w:tab/>
        <w:t>Public Act 278 of 1980,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i.</w:t>
      </w:r>
      <w:r w:rsidRPr="009A0142">
        <w:rPr>
          <w:rFonts w:ascii="Century Gothic" w:hAnsi="Century Gothic" w:cs="Times New Roman"/>
          <w:sz w:val="24"/>
          <w:szCs w:val="24"/>
        </w:rPr>
        <w:tab/>
        <w:t>The Michigan Civil Rights Act, P.A.  453 of 1976,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j.</w:t>
      </w:r>
      <w:r w:rsidRPr="009A0142">
        <w:rPr>
          <w:rFonts w:ascii="Century Gothic" w:hAnsi="Century Gothic" w:cs="Times New Roman"/>
          <w:sz w:val="24"/>
          <w:szCs w:val="24"/>
        </w:rPr>
        <w:tab/>
        <w:t>Grove City Civil Rights Bill, S557</w:t>
      </w:r>
      <w:r w:rsidRPr="009A0142">
        <w:rPr>
          <w:rFonts w:ascii="Century Gothic" w:hAnsi="Century Gothic" w:cs="Times New Roman"/>
          <w:sz w:val="24"/>
          <w:szCs w:val="24"/>
        </w:rPr>
        <w:noBreakHyphen/>
        <w:t>PL</w:t>
      </w:r>
      <w:r w:rsidRPr="009A0142">
        <w:rPr>
          <w:rFonts w:ascii="Century Gothic" w:hAnsi="Century Gothic" w:cs="Times New Roman"/>
          <w:sz w:val="24"/>
          <w:szCs w:val="24"/>
        </w:rPr>
        <w:noBreakHyphen/>
        <w:t>100</w:t>
      </w:r>
      <w:r w:rsidRPr="009A0142">
        <w:rPr>
          <w:rFonts w:ascii="Century Gothic" w:hAnsi="Century Gothic" w:cs="Times New Roman"/>
          <w:sz w:val="24"/>
          <w:szCs w:val="24"/>
        </w:rPr>
        <w:noBreakHyphen/>
        <w:t>259,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k.</w:t>
      </w:r>
      <w:r w:rsidRPr="009A0142">
        <w:rPr>
          <w:rFonts w:ascii="Century Gothic" w:hAnsi="Century Gothic" w:cs="Times New Roman"/>
          <w:sz w:val="24"/>
          <w:szCs w:val="24"/>
        </w:rPr>
        <w:tab/>
        <w:t>The Michigan Handicappers Civil Rights Act, P.A. 220 of 1976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l.</w:t>
      </w:r>
      <w:r w:rsidRPr="009A0142">
        <w:rPr>
          <w:rFonts w:ascii="Century Gothic" w:hAnsi="Century Gothic" w:cs="Times New Roman"/>
          <w:sz w:val="24"/>
          <w:szCs w:val="24"/>
        </w:rPr>
        <w:tab/>
        <w:t>Equal Employment Opportunity requirements expressed in</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440" w:hanging="360"/>
        <w:rPr>
          <w:rFonts w:ascii="Century Gothic" w:hAnsi="Century Gothic" w:cs="Times New Roman"/>
          <w:sz w:val="24"/>
          <w:szCs w:val="24"/>
        </w:rPr>
      </w:pPr>
      <w:r w:rsidRPr="009A0142">
        <w:rPr>
          <w:rFonts w:ascii="Century Gothic" w:hAnsi="Century Gothic" w:cs="Times New Roman"/>
          <w:sz w:val="24"/>
          <w:szCs w:val="24"/>
        </w:rPr>
        <w:t>i.</w:t>
      </w:r>
      <w:r w:rsidRPr="009A0142">
        <w:rPr>
          <w:rFonts w:ascii="Century Gothic" w:hAnsi="Century Gothic" w:cs="Times New Roman"/>
          <w:sz w:val="24"/>
          <w:szCs w:val="24"/>
        </w:rPr>
        <w:tab/>
        <w:t xml:space="preserve"> Executive Directive 1975</w:t>
      </w:r>
      <w:r w:rsidRPr="009A0142">
        <w:rPr>
          <w:rFonts w:ascii="Century Gothic" w:hAnsi="Century Gothic" w:cs="Times New Roman"/>
          <w:sz w:val="24"/>
          <w:szCs w:val="24"/>
        </w:rPr>
        <w:noBreakHyphen/>
        <w:t>3 (signed 6/20/75)</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360"/>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440" w:hanging="360"/>
        <w:rPr>
          <w:rFonts w:ascii="Century Gothic" w:hAnsi="Century Gothic" w:cs="Times New Roman"/>
          <w:sz w:val="24"/>
          <w:szCs w:val="24"/>
        </w:rPr>
      </w:pPr>
      <w:r w:rsidRPr="009A0142">
        <w:rPr>
          <w:rFonts w:ascii="Century Gothic" w:hAnsi="Century Gothic" w:cs="Times New Roman"/>
          <w:sz w:val="24"/>
          <w:szCs w:val="24"/>
        </w:rPr>
        <w:t>ii.</w:t>
      </w:r>
      <w:r w:rsidRPr="009A0142">
        <w:rPr>
          <w:rFonts w:ascii="Century Gothic" w:hAnsi="Century Gothic" w:cs="Times New Roman"/>
          <w:sz w:val="24"/>
          <w:szCs w:val="24"/>
        </w:rPr>
        <w:tab/>
        <w:t>Executive Directive 1975</w:t>
      </w:r>
      <w:r w:rsidRPr="009A0142">
        <w:rPr>
          <w:rFonts w:ascii="Century Gothic" w:hAnsi="Century Gothic" w:cs="Times New Roman"/>
          <w:sz w:val="24"/>
          <w:szCs w:val="24"/>
        </w:rPr>
        <w:noBreakHyphen/>
        <w:t>6 (signed 12/2/75)</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440" w:hanging="360"/>
        <w:rPr>
          <w:rFonts w:ascii="Century Gothic" w:hAnsi="Century Gothic" w:cs="Times New Roman"/>
          <w:sz w:val="24"/>
          <w:szCs w:val="24"/>
        </w:rPr>
      </w:pPr>
      <w:r w:rsidRPr="009A0142">
        <w:rPr>
          <w:rFonts w:ascii="Century Gothic" w:hAnsi="Century Gothic" w:cs="Times New Roman"/>
          <w:sz w:val="24"/>
          <w:szCs w:val="24"/>
        </w:rPr>
        <w:t xml:space="preserve">iii. </w:t>
      </w:r>
      <w:r w:rsidRPr="009A0142">
        <w:rPr>
          <w:rFonts w:ascii="Century Gothic" w:hAnsi="Century Gothic" w:cs="Times New Roman"/>
          <w:sz w:val="24"/>
          <w:szCs w:val="24"/>
        </w:rPr>
        <w:tab/>
        <w:t xml:space="preserve"> Executive Directive 1979</w:t>
      </w:r>
      <w:r w:rsidRPr="009A0142">
        <w:rPr>
          <w:rFonts w:ascii="Century Gothic" w:hAnsi="Century Gothic" w:cs="Times New Roman"/>
          <w:sz w:val="24"/>
          <w:szCs w:val="24"/>
        </w:rPr>
        <w:noBreakHyphen/>
        <w:t>4 (signed 9/7/79)</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m.</w:t>
      </w:r>
      <w:r w:rsidRPr="009A0142">
        <w:rPr>
          <w:rFonts w:ascii="Century Gothic" w:hAnsi="Century Gothic" w:cs="Times New Roman"/>
          <w:sz w:val="24"/>
          <w:szCs w:val="24"/>
        </w:rPr>
        <w:tab/>
        <w:t>Executive Order 1259, Debarment and Suspension, 29 CFR Part 98, Section 98.510</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n.</w:t>
      </w:r>
      <w:r w:rsidRPr="009A0142">
        <w:rPr>
          <w:rFonts w:ascii="Century Gothic" w:hAnsi="Century Gothic" w:cs="Times New Roman"/>
          <w:sz w:val="24"/>
          <w:szCs w:val="24"/>
        </w:rPr>
        <w:tab/>
        <w:t>Michigan Minimum Wage Law of 1964, Act 154,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o.</w:t>
      </w:r>
      <w:r w:rsidRPr="009A0142">
        <w:rPr>
          <w:rFonts w:ascii="Century Gothic" w:hAnsi="Century Gothic" w:cs="Times New Roman"/>
          <w:sz w:val="24"/>
          <w:szCs w:val="24"/>
        </w:rPr>
        <w:tab/>
        <w:t>Michigan Department of Labor, Employment Standards, Overtime Compensation Rules R 408.721</w:t>
      </w:r>
      <w:r w:rsidRPr="009A0142">
        <w:rPr>
          <w:rFonts w:ascii="Century Gothic" w:hAnsi="Century Gothic" w:cs="Times New Roman"/>
          <w:sz w:val="24"/>
          <w:szCs w:val="24"/>
        </w:rPr>
        <w:noBreakHyphen/>
        <w:t>408.735.</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p.</w:t>
      </w:r>
      <w:r w:rsidRPr="009A0142">
        <w:rPr>
          <w:rFonts w:ascii="Century Gothic" w:hAnsi="Century Gothic" w:cs="Times New Roman"/>
          <w:sz w:val="24"/>
          <w:szCs w:val="24"/>
        </w:rPr>
        <w:tab/>
        <w:t>Michigan Payment of Wages and Fringe Benefits Act 390 of 1978,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q.</w:t>
      </w:r>
      <w:r w:rsidRPr="009A0142">
        <w:rPr>
          <w:rFonts w:ascii="Century Gothic" w:hAnsi="Century Gothic" w:cs="Times New Roman"/>
          <w:sz w:val="24"/>
          <w:szCs w:val="24"/>
        </w:rPr>
        <w:tab/>
        <w:t>Michigan Workers Disability Compensation Act of 1968, and  Administrative Rules,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r.</w:t>
      </w:r>
      <w:r w:rsidRPr="009A0142">
        <w:rPr>
          <w:rFonts w:ascii="Century Gothic" w:hAnsi="Century Gothic" w:cs="Times New Roman"/>
          <w:sz w:val="24"/>
          <w:szCs w:val="24"/>
        </w:rPr>
        <w:tab/>
        <w:t>Michigan Open Meetings Act 15.261 et. seq.,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s.</w:t>
      </w:r>
      <w:r w:rsidRPr="009A0142">
        <w:rPr>
          <w:rFonts w:ascii="Century Gothic" w:hAnsi="Century Gothic" w:cs="Times New Roman"/>
          <w:sz w:val="24"/>
          <w:szCs w:val="24"/>
        </w:rPr>
        <w:tab/>
        <w:t>Michigan Contracts with Employers Engaging in Unfair Practices  Public Act 1989 No. 278, as amended</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t.</w:t>
      </w:r>
      <w:r w:rsidRPr="009A0142">
        <w:rPr>
          <w:rFonts w:ascii="Century Gothic" w:hAnsi="Century Gothic" w:cs="Times New Roman"/>
          <w:sz w:val="24"/>
          <w:szCs w:val="24"/>
        </w:rPr>
        <w:tab/>
        <w:t>The Americans with Disabilities Act.</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r w:rsidRPr="009A0142">
        <w:rPr>
          <w:rFonts w:ascii="Century Gothic" w:hAnsi="Century Gothic" w:cs="Times New Roman"/>
          <w:sz w:val="24"/>
          <w:szCs w:val="24"/>
        </w:rPr>
        <w:tab/>
      </w:r>
    </w:p>
    <w:p w:rsidR="00016819" w:rsidRPr="009A0142" w:rsidRDefault="00016819" w:rsidP="00016819">
      <w:pPr>
        <w:pStyle w:val="ListParagraph"/>
        <w:widowControl w:val="0"/>
        <w:numPr>
          <w:ilvl w:val="0"/>
          <w:numId w:val="4"/>
        </w:numPr>
        <w:tabs>
          <w:tab w:val="left" w:pos="-1440"/>
          <w:tab w:val="left" w:pos="-720"/>
          <w:tab w:val="left" w:pos="0"/>
          <w:tab w:val="left" w:pos="360"/>
          <w:tab w:val="left" w:pos="720"/>
          <w:tab w:val="left" w:pos="108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autoSpaceDE w:val="0"/>
        <w:autoSpaceDN w:val="0"/>
        <w:adjustRightInd w:val="0"/>
        <w:spacing w:after="0" w:line="1" w:lineRule="atLeast"/>
        <w:rPr>
          <w:rFonts w:ascii="Century Gothic" w:eastAsia="Times New Roman" w:hAnsi="Century Gothic"/>
          <w:sz w:val="24"/>
          <w:szCs w:val="24"/>
        </w:rPr>
      </w:pPr>
      <w:r w:rsidRPr="009A0142">
        <w:rPr>
          <w:rFonts w:ascii="Century Gothic" w:eastAsia="Times New Roman" w:hAnsi="Century Gothic"/>
          <w:sz w:val="24"/>
          <w:szCs w:val="24"/>
        </w:rPr>
        <w:t>All other applicable Federal and State legislation</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720"/>
        <w:rPr>
          <w:rFonts w:ascii="Century Gothic" w:hAnsi="Century Gothic" w:cs="Times New Roman"/>
          <w:sz w:val="24"/>
          <w:szCs w:val="24"/>
        </w:rPr>
      </w:pPr>
    </w:p>
    <w:p w:rsidR="00016819" w:rsidRPr="009A0142" w:rsidRDefault="00016819" w:rsidP="00016819">
      <w:pPr>
        <w:pStyle w:val="ListParagraph"/>
        <w:widowControl w:val="0"/>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autoSpaceDE w:val="0"/>
        <w:autoSpaceDN w:val="0"/>
        <w:adjustRightInd w:val="0"/>
        <w:spacing w:after="0" w:line="1" w:lineRule="atLeast"/>
        <w:rPr>
          <w:rFonts w:ascii="Century Gothic" w:eastAsia="Times New Roman" w:hAnsi="Century Gothic"/>
          <w:sz w:val="24"/>
          <w:szCs w:val="24"/>
        </w:rPr>
      </w:pPr>
      <w:r w:rsidRPr="009A0142">
        <w:rPr>
          <w:rFonts w:ascii="Century Gothic" w:eastAsia="Times New Roman" w:hAnsi="Century Gothic"/>
          <w:sz w:val="24"/>
          <w:szCs w:val="24"/>
        </w:rPr>
        <w:t>Any other laws, regulations and stipulations listed in the Southeast Michigan Consortium’s Michigan Works! System Plan and in effect between the Talent Investment Agency and the local Counties.</w:t>
      </w: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800"/>
          <w:tab w:val="left" w:pos="2160"/>
          <w:tab w:val="left" w:pos="2520"/>
          <w:tab w:val="left" w:pos="3600"/>
          <w:tab w:val="left" w:pos="4320"/>
          <w:tab w:val="left" w:pos="4680"/>
          <w:tab w:val="left" w:pos="5760"/>
          <w:tab w:val="left" w:pos="6480"/>
          <w:tab w:val="left" w:pos="7290"/>
          <w:tab w:val="left" w:pos="7920"/>
          <w:tab w:val="left" w:pos="8640"/>
          <w:tab w:val="left" w:pos="9360"/>
        </w:tabs>
        <w:spacing w:line="1" w:lineRule="atLeast"/>
        <w:ind w:left="720"/>
        <w:rPr>
          <w:rFonts w:ascii="Century Gothic" w:hAnsi="Century Gothic" w:cs="Times New Roman"/>
          <w:sz w:val="24"/>
          <w:szCs w:val="24"/>
        </w:rPr>
      </w:pPr>
      <w:r w:rsidRPr="009A0142">
        <w:rPr>
          <w:rFonts w:ascii="Century Gothic" w:hAnsi="Century Gothic" w:cs="Times New Roman"/>
          <w:sz w:val="24"/>
          <w:szCs w:val="24"/>
        </w:rPr>
        <w:t>Further, the bidder, if awarded WIOA funding, assures that full compliance with any and all Equal Employment Opportunity (EEO) and Affirmative Action (AA) policy is assured if funding is awarded based upon this proposal</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hanging="720"/>
        <w:rPr>
          <w:rFonts w:ascii="Century Gothic" w:hAnsi="Century Gothic" w:cs="Times New Roman"/>
          <w:b/>
          <w:bCs/>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hanging="720"/>
        <w:rPr>
          <w:rFonts w:ascii="Century Gothic" w:hAnsi="Century Gothic" w:cs="Times New Roman"/>
          <w:sz w:val="24"/>
          <w:szCs w:val="24"/>
        </w:rPr>
      </w:pPr>
      <w:r w:rsidRPr="009A0142">
        <w:rPr>
          <w:rFonts w:ascii="Century Gothic" w:hAnsi="Century Gothic" w:cs="Times New Roman"/>
          <w:b/>
          <w:bCs/>
          <w:sz w:val="24"/>
          <w:szCs w:val="24"/>
        </w:rPr>
        <w:tab/>
        <w:t>2.</w:t>
      </w:r>
      <w:r w:rsidRPr="009A0142">
        <w:rPr>
          <w:rFonts w:ascii="Century Gothic" w:hAnsi="Century Gothic" w:cs="Times New Roman"/>
          <w:sz w:val="24"/>
          <w:szCs w:val="24"/>
        </w:rPr>
        <w:tab/>
      </w:r>
      <w:r w:rsidRPr="009A0142">
        <w:rPr>
          <w:rFonts w:ascii="Century Gothic" w:hAnsi="Century Gothic" w:cs="Times New Roman"/>
          <w:b/>
          <w:bCs/>
          <w:sz w:val="24"/>
          <w:szCs w:val="24"/>
          <w:u w:val="single"/>
        </w:rPr>
        <w:t>Administrative Entity/SEMC Held Harmless</w:t>
      </w:r>
      <w:r w:rsidRPr="009A0142">
        <w:rPr>
          <w:rFonts w:ascii="Century Gothic" w:hAnsi="Century Gothic" w:cs="Times New Roman"/>
          <w:b/>
          <w:bCs/>
          <w:sz w:val="24"/>
          <w:szCs w:val="24"/>
        </w:rPr>
        <w:t xml:space="preserve"> </w:t>
      </w:r>
      <w:r w:rsidRPr="009A0142">
        <w:rPr>
          <w:rFonts w:ascii="Century Gothic" w:hAnsi="Century Gothic" w:cs="Times New Roman"/>
          <w:b/>
          <w:bCs/>
          <w:sz w:val="24"/>
          <w:szCs w:val="24"/>
        </w:rPr>
        <w:fldChar w:fldCharType="begin"/>
      </w:r>
      <w:r w:rsidRPr="009A0142">
        <w:rPr>
          <w:rFonts w:ascii="Century Gothic" w:hAnsi="Century Gothic" w:cs="Times New Roman"/>
          <w:b/>
          <w:bCs/>
          <w:sz w:val="24"/>
          <w:szCs w:val="24"/>
        </w:rPr>
        <w:instrText>tc "2.</w:instrTex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instrText>Administrative Entity/WDC Held Harmless</w:instrText>
      </w:r>
      <w:r w:rsidRPr="009A0142">
        <w:rPr>
          <w:rFonts w:ascii="Century Gothic" w:hAnsi="Century Gothic" w:cs="Times New Roman"/>
          <w:b/>
          <w:bCs/>
          <w:sz w:val="24"/>
          <w:szCs w:val="24"/>
        </w:rPr>
        <w:instrText xml:space="preserve"> " \l 2</w:instrText>
      </w:r>
      <w:r w:rsidRPr="009A0142">
        <w:rPr>
          <w:rFonts w:ascii="Century Gothic" w:hAnsi="Century Gothic" w:cs="Times New Roman"/>
          <w:b/>
          <w:bCs/>
          <w:sz w:val="24"/>
          <w:szCs w:val="24"/>
        </w:rPr>
        <w:fldChar w:fldCharType="end"/>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rPr>
          <w:rFonts w:ascii="Century Gothic" w:hAnsi="Century Gothic" w:cs="Times New Roman"/>
          <w:sz w:val="24"/>
          <w:szCs w:val="24"/>
        </w:rPr>
      </w:pPr>
      <w:r w:rsidRPr="009A0142">
        <w:rPr>
          <w:rFonts w:ascii="Century Gothic" w:hAnsi="Century Gothic" w:cs="Times New Roman"/>
          <w:sz w:val="24"/>
          <w:szCs w:val="24"/>
        </w:rPr>
        <w:t>If awarded a contract, the bidder shall defend, indemnify and hold harmless the Southeast Michigan Consortium, its officers, agents, members counties and employees from any and all claims and losses incurred by or resulting to any person, firm, or corporation who may be damaged or injured by the bidder in the performance of said contract.</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rPr>
          <w:rFonts w:ascii="Century Gothic" w:hAnsi="Century Gothic" w:cs="Times New Roman"/>
          <w:sz w:val="24"/>
          <w:szCs w:val="24"/>
        </w:rPr>
      </w:pPr>
      <w:r w:rsidRPr="009A0142">
        <w:rPr>
          <w:rFonts w:ascii="Century Gothic" w:hAnsi="Century Gothic" w:cs="Times New Roman"/>
          <w:sz w:val="24"/>
          <w:szCs w:val="24"/>
        </w:rPr>
        <w:t>The bidder, if awarded a contract, shall maintain at its expense during the term of the contract the following insurance:</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1080" w:hanging="1080"/>
        <w:rPr>
          <w:rFonts w:ascii="Century Gothic" w:hAnsi="Century Gothic" w:cs="Times New Roman"/>
          <w:sz w:val="24"/>
          <w:szCs w:val="24"/>
        </w:rPr>
      </w:pPr>
      <w:r w:rsidRPr="009A0142">
        <w:rPr>
          <w:rFonts w:ascii="Century Gothic" w:hAnsi="Century Gothic" w:cs="Times New Roman"/>
          <w:sz w:val="24"/>
          <w:szCs w:val="24"/>
        </w:rPr>
        <w:tab/>
      </w:r>
      <w:r w:rsidRPr="009A0142">
        <w:rPr>
          <w:rFonts w:ascii="Century Gothic" w:hAnsi="Century Gothic" w:cs="Times New Roman"/>
          <w:sz w:val="24"/>
          <w:szCs w:val="24"/>
        </w:rPr>
        <w:tab/>
        <w:t>a.</w:t>
      </w:r>
      <w:r w:rsidRPr="009A0142">
        <w:rPr>
          <w:rFonts w:ascii="Century Gothic" w:hAnsi="Century Gothic" w:cs="Times New Roman"/>
          <w:sz w:val="24"/>
          <w:szCs w:val="24"/>
        </w:rPr>
        <w:tab/>
        <w:t>Workers' Compensation Insurance with the Michigan statutory limits and an employers liability insurance with a minimum limit of $500,000 each accident.</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b.</w:t>
      </w:r>
      <w:r w:rsidRPr="009A0142">
        <w:rPr>
          <w:rFonts w:ascii="Century Gothic" w:hAnsi="Century Gothic" w:cs="Times New Roman"/>
          <w:sz w:val="24"/>
          <w:szCs w:val="24"/>
        </w:rPr>
        <w:tab/>
        <w:t xml:space="preserve">Comprehensive General Liability Insurance with a combined single limit of $1,000,000 each occurrence for bodily injury and property damage.  Policy shall include contractual liability coverage, and personal injury coverage. </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c.</w:t>
      </w:r>
      <w:r w:rsidRPr="009A0142">
        <w:rPr>
          <w:rFonts w:ascii="Century Gothic" w:hAnsi="Century Gothic" w:cs="Times New Roman"/>
          <w:sz w:val="24"/>
          <w:szCs w:val="24"/>
        </w:rPr>
        <w:tab/>
        <w:t>If there is to be transportation of participants during the course of the program, Automobile Liability Insurance covering all owned, hired and non</w:t>
      </w:r>
      <w:r w:rsidRPr="009A0142">
        <w:rPr>
          <w:rFonts w:ascii="Century Gothic" w:hAnsi="Century Gothic" w:cs="Times New Roman"/>
          <w:sz w:val="24"/>
          <w:szCs w:val="24"/>
        </w:rPr>
        <w:noBreakHyphen/>
        <w:t>owned vehicles with personal protection insurance and property protection insurance to comply with the provisions of the Michigan No Fault Insurance Law, including residual liability insurance with a minimum combined single limit of $1,000,000 each accident for bodily injury and property damage.</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
        <w:rPr>
          <w:rFonts w:ascii="Century Gothic" w:hAnsi="Century Gothic" w:cs="Times New Roman"/>
          <w:b/>
          <w:bCs/>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hanging="720"/>
        <w:rPr>
          <w:rFonts w:ascii="Century Gothic" w:hAnsi="Century Gothic" w:cs="Times New Roman"/>
          <w:sz w:val="24"/>
          <w:szCs w:val="24"/>
        </w:rPr>
      </w:pPr>
      <w:r w:rsidRPr="009A0142">
        <w:rPr>
          <w:rFonts w:ascii="Century Gothic" w:hAnsi="Century Gothic" w:cs="Times New Roman"/>
          <w:b/>
          <w:bCs/>
          <w:sz w:val="24"/>
          <w:szCs w:val="24"/>
        </w:rPr>
        <w:tab/>
        <w:t>3.</w:t>
      </w:r>
      <w:r w:rsidRPr="009A0142">
        <w:rPr>
          <w:rFonts w:ascii="Century Gothic" w:hAnsi="Century Gothic" w:cs="Times New Roman"/>
          <w:sz w:val="24"/>
          <w:szCs w:val="24"/>
        </w:rPr>
        <w:tab/>
      </w:r>
      <w:r w:rsidRPr="009A0142">
        <w:rPr>
          <w:rFonts w:ascii="Century Gothic" w:hAnsi="Century Gothic" w:cs="Times New Roman"/>
          <w:b/>
          <w:bCs/>
          <w:sz w:val="24"/>
          <w:szCs w:val="24"/>
          <w:u w:val="single"/>
        </w:rPr>
        <w:t>Certification Regarding Debarment and Suspension</w:t>
      </w:r>
      <w:r w:rsidRPr="009A0142">
        <w:rPr>
          <w:rFonts w:ascii="Century Gothic" w:hAnsi="Century Gothic" w:cs="Times New Roman"/>
          <w:b/>
          <w:bCs/>
          <w:sz w:val="24"/>
          <w:szCs w:val="24"/>
        </w:rPr>
        <w:t xml:space="preserve"> </w:t>
      </w:r>
      <w:r w:rsidRPr="009A0142">
        <w:rPr>
          <w:rFonts w:ascii="Century Gothic" w:hAnsi="Century Gothic" w:cs="Times New Roman"/>
          <w:b/>
          <w:bCs/>
          <w:sz w:val="24"/>
          <w:szCs w:val="24"/>
        </w:rPr>
        <w:fldChar w:fldCharType="begin"/>
      </w:r>
      <w:r w:rsidRPr="009A0142">
        <w:rPr>
          <w:rFonts w:ascii="Century Gothic" w:hAnsi="Century Gothic" w:cs="Times New Roman"/>
          <w:b/>
          <w:bCs/>
          <w:sz w:val="24"/>
          <w:szCs w:val="24"/>
        </w:rPr>
        <w:instrText>tc "5.</w:instrTex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instrText>Certification Regarding Debarment and Suspension</w:instrText>
      </w:r>
      <w:r w:rsidRPr="009A0142">
        <w:rPr>
          <w:rFonts w:ascii="Century Gothic" w:hAnsi="Century Gothic" w:cs="Times New Roman"/>
          <w:b/>
          <w:bCs/>
          <w:sz w:val="24"/>
          <w:szCs w:val="24"/>
        </w:rPr>
        <w:instrText xml:space="preserve"> " \l 2</w:instrText>
      </w:r>
      <w:r w:rsidRPr="009A0142">
        <w:rPr>
          <w:rFonts w:ascii="Century Gothic" w:hAnsi="Century Gothic" w:cs="Times New Roman"/>
          <w:b/>
          <w:bCs/>
          <w:sz w:val="24"/>
          <w:szCs w:val="24"/>
        </w:rPr>
        <w:fldChar w:fldCharType="end"/>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rPr>
          <w:rFonts w:ascii="Century Gothic" w:hAnsi="Century Gothic" w:cs="Times New Roman"/>
          <w:sz w:val="24"/>
          <w:szCs w:val="24"/>
        </w:rPr>
      </w:pPr>
      <w:r w:rsidRPr="009A0142">
        <w:rPr>
          <w:rFonts w:ascii="Century Gothic" w:hAnsi="Century Gothic" w:cs="Times New Roman"/>
          <w:sz w:val="24"/>
          <w:szCs w:val="24"/>
        </w:rPr>
        <w:t xml:space="preserve">A prospective recipient of federal assistance funds, in accordance with Executive Order 12549, Debarment and Suspension, 29 CFR Part 98, Section 98.510, and Executive Order 12689, 2 CFR 215 Appendix A8, page 26297 is required to certify with an official signature on the Debarment and Suspension form that neither it nor its principals are presently debarred, suspended, proposed for debarment, declared ineligible, or voluntarily excluded from participation in a transaction with any federal department or agency. </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hanging="360"/>
        <w:rPr>
          <w:rFonts w:ascii="Century Gothic" w:hAnsi="Century Gothic" w:cs="Times New Roman"/>
          <w:sz w:val="24"/>
          <w:szCs w:val="24"/>
        </w:rPr>
      </w:pPr>
      <w:r w:rsidRPr="009A0142">
        <w:rPr>
          <w:rFonts w:ascii="Century Gothic" w:hAnsi="Century Gothic" w:cs="Times New Roman"/>
          <w:b/>
          <w:sz w:val="24"/>
          <w:szCs w:val="24"/>
        </w:rPr>
        <w:t>4.</w:t>
      </w:r>
      <w:r w:rsidRPr="009A0142">
        <w:rPr>
          <w:rFonts w:ascii="Century Gothic" w:hAnsi="Century Gothic" w:cs="Times New Roman"/>
          <w:sz w:val="24"/>
          <w:szCs w:val="24"/>
        </w:rPr>
        <w:tab/>
      </w:r>
      <w:r w:rsidRPr="009A0142">
        <w:rPr>
          <w:rFonts w:ascii="Century Gothic" w:hAnsi="Century Gothic" w:cs="Times New Roman"/>
          <w:b/>
          <w:bCs/>
          <w:sz w:val="24"/>
          <w:szCs w:val="24"/>
          <w:u w:val="single"/>
        </w:rPr>
        <w:t>Certification Regarding Lobbying</w:t>
      </w:r>
      <w:r w:rsidRPr="009A0142">
        <w:rPr>
          <w:rFonts w:ascii="Century Gothic" w:hAnsi="Century Gothic" w:cs="Times New Roman"/>
          <w:b/>
          <w:bCs/>
          <w:sz w:val="24"/>
          <w:szCs w:val="24"/>
        </w:rPr>
        <w:t xml:space="preserve"> </w:t>
      </w:r>
      <w:r w:rsidRPr="009A0142">
        <w:rPr>
          <w:rFonts w:ascii="Century Gothic" w:hAnsi="Century Gothic" w:cs="Times New Roman"/>
          <w:b/>
          <w:bCs/>
          <w:sz w:val="24"/>
          <w:szCs w:val="24"/>
        </w:rPr>
        <w:fldChar w:fldCharType="begin"/>
      </w:r>
      <w:r w:rsidRPr="009A0142">
        <w:rPr>
          <w:rFonts w:ascii="Century Gothic" w:hAnsi="Century Gothic" w:cs="Times New Roman"/>
          <w:b/>
          <w:bCs/>
          <w:sz w:val="24"/>
          <w:szCs w:val="24"/>
        </w:rPr>
        <w:instrText>tc "6.</w:instrTex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instrText>Certification Regarding Lobbying</w:instrText>
      </w:r>
      <w:r w:rsidRPr="009A0142">
        <w:rPr>
          <w:rFonts w:ascii="Century Gothic" w:hAnsi="Century Gothic" w:cs="Times New Roman"/>
          <w:b/>
          <w:bCs/>
          <w:sz w:val="24"/>
          <w:szCs w:val="24"/>
        </w:rPr>
        <w:instrText xml:space="preserve"> " \l 2</w:instrText>
      </w:r>
      <w:r w:rsidRPr="009A0142">
        <w:rPr>
          <w:rFonts w:ascii="Century Gothic" w:hAnsi="Century Gothic" w:cs="Times New Roman"/>
          <w:b/>
          <w:bCs/>
          <w:sz w:val="24"/>
          <w:szCs w:val="24"/>
        </w:rPr>
        <w:fldChar w:fldCharType="end"/>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rPr>
          <w:rFonts w:ascii="Century Gothic" w:hAnsi="Century Gothic" w:cs="Times New Roman"/>
          <w:sz w:val="24"/>
          <w:szCs w:val="24"/>
        </w:rPr>
      </w:pPr>
      <w:r w:rsidRPr="009A0142">
        <w:rPr>
          <w:rFonts w:ascii="Century Gothic" w:hAnsi="Century Gothic" w:cs="Times New Roman"/>
          <w:sz w:val="24"/>
          <w:szCs w:val="24"/>
        </w:rPr>
        <w:t xml:space="preserve">Prospective recipients of federal assistance funds must certify with an official signature on the Certification Regarding Lobbying form that no federally appropriated funds have been used or will be used by the prospective recipient for the purpose of lobbying.  </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both"/>
        <w:rPr>
          <w:rFonts w:ascii="Century Gothic" w:hAnsi="Century Gothic" w:cs="Times New Roman"/>
          <w:sz w:val="24"/>
          <w:szCs w:val="24"/>
          <w:highlight w:val="yellow"/>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both"/>
        <w:rPr>
          <w:rFonts w:ascii="Century Gothic" w:hAnsi="Century Gothic" w:cs="Times New Roman"/>
          <w:sz w:val="24"/>
          <w:szCs w:val="24"/>
        </w:rPr>
      </w:pPr>
      <w:r w:rsidRPr="009A0142">
        <w:rPr>
          <w:rFonts w:ascii="Century Gothic" w:hAnsi="Century Gothic" w:cs="Times New Roman"/>
          <w:sz w:val="24"/>
          <w:szCs w:val="24"/>
        </w:rPr>
        <w:tab/>
      </w:r>
      <w:r w:rsidRPr="009A0142">
        <w:rPr>
          <w:rFonts w:ascii="Century Gothic" w:hAnsi="Century Gothic" w:cs="Times New Roman"/>
          <w:b/>
          <w:bCs/>
          <w:sz w:val="24"/>
          <w:szCs w:val="24"/>
        </w:rPr>
        <w:t>5.</w: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t>Reporting</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both"/>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rPr>
          <w:rFonts w:ascii="Century Gothic" w:hAnsi="Century Gothic" w:cs="Times New Roman"/>
          <w:sz w:val="24"/>
          <w:szCs w:val="24"/>
        </w:rPr>
      </w:pPr>
      <w:r w:rsidRPr="009A0142">
        <w:rPr>
          <w:rFonts w:ascii="Century Gothic" w:hAnsi="Century Gothic" w:cs="Times New Roman"/>
          <w:sz w:val="24"/>
          <w:szCs w:val="24"/>
        </w:rPr>
        <w:t>If awarded funding, the bidder shall:</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a.</w:t>
      </w:r>
      <w:r w:rsidRPr="009A0142">
        <w:rPr>
          <w:rFonts w:ascii="Century Gothic" w:hAnsi="Century Gothic" w:cs="Times New Roman"/>
          <w:sz w:val="24"/>
          <w:szCs w:val="24"/>
        </w:rPr>
        <w:tab/>
        <w:t>Provide access and the rights to examine, transcribe and audit all records, books, papers, tapes or documents related to contract performance.</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b.   Record all costs incurred, and report these costs in the manner and format prescribed by and in conformance with applicable Federal/State requirements.</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1080" w:hanging="360"/>
        <w:rPr>
          <w:rFonts w:ascii="Century Gothic" w:hAnsi="Century Gothic" w:cs="Times New Roman"/>
          <w:sz w:val="24"/>
          <w:szCs w:val="24"/>
        </w:rPr>
      </w:pPr>
      <w:r w:rsidRPr="009A0142">
        <w:rPr>
          <w:rFonts w:ascii="Century Gothic" w:hAnsi="Century Gothic" w:cs="Times New Roman"/>
          <w:sz w:val="24"/>
          <w:szCs w:val="24"/>
        </w:rPr>
        <w:t>c.</w:t>
      </w:r>
      <w:r w:rsidRPr="009A0142">
        <w:rPr>
          <w:rFonts w:ascii="Century Gothic" w:hAnsi="Century Gothic" w:cs="Times New Roman"/>
          <w:sz w:val="24"/>
          <w:szCs w:val="24"/>
        </w:rPr>
        <w:tab/>
        <w:t xml:space="preserve">Retain all records pertinent to the program, including financial, participant and statistical records and supporting documents, for at least five (5) years from the date of expiration of any contract awarded as a result of this proposal.  </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both"/>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r w:rsidRPr="009A0142">
        <w:rPr>
          <w:rFonts w:ascii="Century Gothic" w:hAnsi="Century Gothic" w:cs="Times New Roman"/>
          <w:sz w:val="24"/>
          <w:szCs w:val="24"/>
        </w:rPr>
        <w:tab/>
      </w:r>
      <w:r w:rsidRPr="009A0142">
        <w:rPr>
          <w:rFonts w:ascii="Century Gothic" w:hAnsi="Century Gothic" w:cs="Times New Roman"/>
          <w:b/>
          <w:sz w:val="24"/>
          <w:szCs w:val="24"/>
        </w:rPr>
        <w:t>6</w:t>
      </w:r>
      <w:r w:rsidRPr="009A0142">
        <w:rPr>
          <w:rFonts w:ascii="Century Gothic" w:hAnsi="Century Gothic" w:cs="Times New Roman"/>
          <w:b/>
          <w:bCs/>
          <w:sz w:val="24"/>
          <w:szCs w:val="24"/>
        </w:rPr>
        <w:t>.</w: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t>Supplemental Nepotism Clause</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rPr>
          <w:rFonts w:ascii="Century Gothic" w:hAnsi="Century Gothic" w:cs="Times New Roman"/>
          <w:sz w:val="24"/>
          <w:szCs w:val="24"/>
        </w:rPr>
      </w:pPr>
      <w:r w:rsidRPr="009A0142">
        <w:rPr>
          <w:rFonts w:ascii="Century Gothic" w:hAnsi="Century Gothic" w:cs="Times New Roman"/>
          <w:sz w:val="24"/>
          <w:szCs w:val="24"/>
        </w:rPr>
        <w:t xml:space="preserve">The bidder must assure that during the time period of the proposed program, no individuals who are members of the immediate family of the bidder's staff or governing board will be enrolled as program participants in the offered program.  Immediate family member is defined as:  father, mother, sister, brother, child, aunt, uncle, nephew, niece, grandmother or grandfather.  </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r w:rsidRPr="009A0142">
        <w:rPr>
          <w:rFonts w:ascii="Century Gothic" w:hAnsi="Century Gothic" w:cs="Times New Roman"/>
          <w:sz w:val="24"/>
          <w:szCs w:val="24"/>
        </w:rPr>
        <w:tab/>
      </w:r>
      <w:r w:rsidRPr="009A0142">
        <w:rPr>
          <w:rFonts w:ascii="Century Gothic" w:hAnsi="Century Gothic" w:cs="Times New Roman"/>
          <w:b/>
          <w:bCs/>
          <w:sz w:val="24"/>
          <w:szCs w:val="24"/>
        </w:rPr>
        <w:t>7.</w: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t>Prevention of Fraud and Program Abuse</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rPr>
          <w:rFonts w:ascii="Century Gothic" w:hAnsi="Century Gothic" w:cs="Times New Roman"/>
          <w:sz w:val="24"/>
          <w:szCs w:val="24"/>
        </w:rPr>
      </w:pPr>
      <w:r w:rsidRPr="009A0142">
        <w:rPr>
          <w:rFonts w:ascii="Century Gothic" w:hAnsi="Century Gothic" w:cs="Times New Roman"/>
          <w:sz w:val="24"/>
          <w:szCs w:val="24"/>
        </w:rPr>
        <w:t>To ensure the integrity of the Workforce Development Agency, State of Michigan programs, special efforts are necessary to prevent fraud and other program abuses.  Fraud includes deceitful practices and intentional misconduct, such as willful misrepresentation in accounting for the use of program funds. "Abuse" is a general term which encompasses improper conduct which may or may not be fraudulent in nature.  While the Workforce Development Agency, State of Michigan law and regulations are specific, possible problem areas could include the following:  conflict of interest, kickbacks, commingling of funds, charging fees to participants and employers, nepotism and child labor, political patronage, political activities, sectarian activities, unionization and anti-unionization activities/work stoppages and maintenance of effort. Bidders who receive contracts will be required to report immediately any violations in these areas or in problem areas which may later be defined.</w:t>
      </w:r>
    </w:p>
    <w:p w:rsidR="00016819"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A52484" w:rsidRPr="009A0142" w:rsidRDefault="00A52484"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r w:rsidRPr="009A0142">
        <w:rPr>
          <w:rFonts w:ascii="Century Gothic" w:hAnsi="Century Gothic" w:cs="Times New Roman"/>
          <w:sz w:val="24"/>
          <w:szCs w:val="24"/>
        </w:rPr>
        <w:tab/>
      </w:r>
      <w:r w:rsidRPr="009A0142">
        <w:rPr>
          <w:rFonts w:ascii="Century Gothic" w:hAnsi="Century Gothic" w:cs="Times New Roman"/>
          <w:b/>
          <w:bCs/>
          <w:sz w:val="24"/>
          <w:szCs w:val="24"/>
        </w:rPr>
        <w:t>8.</w: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t>Monitoring</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rPr>
          <w:rFonts w:ascii="Century Gothic" w:hAnsi="Century Gothic" w:cs="Times New Roman"/>
          <w:sz w:val="24"/>
          <w:szCs w:val="24"/>
        </w:rPr>
      </w:pPr>
      <w:r w:rsidRPr="009A0142">
        <w:rPr>
          <w:rFonts w:ascii="Century Gothic" w:hAnsi="Century Gothic" w:cs="Times New Roman"/>
          <w:sz w:val="24"/>
          <w:szCs w:val="24"/>
        </w:rPr>
        <w:t>Staff from the Southeast Michigan Consortium, Workforce Development Board, and/or local Michigan Works! offices will be monitoring, auditing, and evaluating services provided under this Request for Proposals throughout the contract period.  Contractors must allow Agency staff or its agent full access to all files and records relating directly to Agency funds, participant case files, accounting files and records, and to any related files and records associated with proper accounting of such funds and participants.</w: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016819"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2E1CBA" w:rsidRDefault="002E1CBA"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2E1CBA" w:rsidRDefault="002E1CBA"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2E1CBA" w:rsidRDefault="002E1CBA"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2E1CBA" w:rsidRDefault="002E1CBA"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2E1CBA" w:rsidRDefault="002E1CBA"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2E1CBA" w:rsidRDefault="002E1CBA"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2E1CBA" w:rsidRDefault="002E1CBA"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2E1CBA" w:rsidRDefault="002E1CBA"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2E1CBA" w:rsidRDefault="002E1CBA"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2E1CBA" w:rsidRDefault="002E1CBA"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2E1CBA" w:rsidRDefault="002E1CBA"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AD1FBD" w:rsidRPr="009A0142" w:rsidRDefault="00AD1FBD"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highlight w:val="yellow"/>
        </w:rPr>
      </w:pPr>
    </w:p>
    <w:p w:rsidR="00016819" w:rsidRPr="009A0142" w:rsidRDefault="00016819" w:rsidP="00016819">
      <w:pPr>
        <w:tabs>
          <w:tab w:val="left" w:pos="-720"/>
          <w:tab w:val="left" w:pos="0"/>
          <w:tab w:val="left" w:pos="36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b/>
          <w:bCs/>
          <w:sz w:val="24"/>
          <w:szCs w:val="24"/>
        </w:rPr>
      </w:pPr>
      <w:r w:rsidRPr="009A0142">
        <w:rPr>
          <w:rFonts w:ascii="Century Gothic" w:hAnsi="Century Gothic" w:cs="Times New Roman"/>
          <w:b/>
          <w:bCs/>
          <w:sz w:val="24"/>
          <w:szCs w:val="24"/>
        </w:rPr>
        <w:tab/>
        <w:t xml:space="preserve">9. </w:t>
      </w:r>
      <w:r w:rsidRPr="009A0142">
        <w:rPr>
          <w:rFonts w:ascii="Century Gothic" w:hAnsi="Century Gothic" w:cs="Times New Roman"/>
          <w:b/>
          <w:bCs/>
          <w:sz w:val="24"/>
          <w:szCs w:val="24"/>
          <w:u w:val="single"/>
        </w:rPr>
        <w:t>Proposal Certifications</w:t>
      </w:r>
      <w:r w:rsidRPr="009A0142">
        <w:rPr>
          <w:rFonts w:ascii="Century Gothic" w:hAnsi="Century Gothic" w:cs="Times New Roman"/>
          <w:b/>
          <w:bCs/>
          <w:sz w:val="24"/>
          <w:szCs w:val="24"/>
          <w:u w:val="single"/>
        </w:rPr>
        <w:fldChar w:fldCharType="begin"/>
      </w:r>
      <w:r w:rsidRPr="009A0142">
        <w:rPr>
          <w:rFonts w:ascii="Century Gothic" w:hAnsi="Century Gothic" w:cs="Times New Roman"/>
          <w:b/>
          <w:bCs/>
          <w:sz w:val="24"/>
          <w:szCs w:val="24"/>
        </w:rPr>
        <w:instrText>tc "7.</w:instrText>
      </w:r>
      <w:r w:rsidRPr="009A0142">
        <w:rPr>
          <w:rFonts w:ascii="Century Gothic" w:hAnsi="Century Gothic" w:cs="Times New Roman"/>
          <w:b/>
          <w:bCs/>
          <w:sz w:val="24"/>
          <w:szCs w:val="24"/>
        </w:rPr>
        <w:tab/>
      </w:r>
      <w:r w:rsidRPr="009A0142">
        <w:rPr>
          <w:rFonts w:ascii="Century Gothic" w:hAnsi="Century Gothic" w:cs="Times New Roman"/>
          <w:b/>
          <w:bCs/>
          <w:sz w:val="24"/>
          <w:szCs w:val="24"/>
          <w:u w:val="single"/>
        </w:rPr>
        <w:instrText>Proposal Certifications</w:instrTex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hanging="720"/>
        <w:rPr>
          <w:rFonts w:ascii="Century Gothic" w:hAnsi="Century Gothic" w:cs="Times New Roman"/>
          <w:b/>
          <w:bCs/>
          <w:sz w:val="24"/>
          <w:szCs w:val="24"/>
        </w:rPr>
      </w:pPr>
      <w:r w:rsidRPr="009A0142">
        <w:rPr>
          <w:rFonts w:ascii="Century Gothic" w:hAnsi="Century Gothic" w:cs="Times New Roman"/>
          <w:b/>
          <w:bCs/>
          <w:sz w:val="24"/>
          <w:szCs w:val="24"/>
        </w:rPr>
        <w:instrText>"</w:instrText>
      </w:r>
      <w:r w:rsidRPr="009A0142">
        <w:rPr>
          <w:rFonts w:ascii="Century Gothic" w:hAnsi="Century Gothic" w:cs="Times New Roman"/>
          <w:b/>
          <w:bCs/>
          <w:sz w:val="24"/>
          <w:szCs w:val="24"/>
          <w:u w:val="single"/>
        </w:rPr>
        <w:fldChar w:fldCharType="end"/>
      </w:r>
      <w:r w:rsidRPr="009A0142">
        <w:rPr>
          <w:rFonts w:ascii="Century Gothic" w:hAnsi="Century Gothic" w:cs="Times New Roman"/>
          <w:b/>
          <w:bCs/>
          <w:sz w:val="24"/>
          <w:szCs w:val="24"/>
        </w:rPr>
        <w:t xml:space="preserve">  </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hanging="720"/>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720"/>
        <w:rPr>
          <w:rFonts w:ascii="Century Gothic" w:hAnsi="Century Gothic" w:cs="Times New Roman"/>
          <w:sz w:val="24"/>
          <w:szCs w:val="24"/>
        </w:rPr>
      </w:pPr>
      <w:r w:rsidRPr="009A0142">
        <w:rPr>
          <w:rFonts w:ascii="Century Gothic" w:hAnsi="Century Gothic" w:cs="Times New Roman"/>
          <w:sz w:val="24"/>
          <w:szCs w:val="24"/>
        </w:rPr>
        <w:t>I hereby certify:</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1080" w:hanging="1080"/>
        <w:rPr>
          <w:rFonts w:ascii="Century Gothic" w:hAnsi="Century Gothic" w:cs="Times New Roman"/>
          <w:sz w:val="24"/>
          <w:szCs w:val="24"/>
        </w:rPr>
      </w:pPr>
      <w:r w:rsidRPr="009A0142">
        <w:rPr>
          <w:rFonts w:ascii="Century Gothic" w:hAnsi="Century Gothic" w:cs="Times New Roman"/>
          <w:sz w:val="24"/>
          <w:szCs w:val="24"/>
        </w:rPr>
        <w:tab/>
      </w:r>
      <w:r w:rsidRPr="009A0142">
        <w:rPr>
          <w:rFonts w:ascii="Century Gothic" w:hAnsi="Century Gothic" w:cs="Times New Roman"/>
          <w:sz w:val="24"/>
          <w:szCs w:val="24"/>
        </w:rPr>
        <w:tab/>
        <w:t>a.</w:t>
      </w:r>
      <w:r w:rsidRPr="009A0142">
        <w:rPr>
          <w:rFonts w:ascii="Century Gothic" w:hAnsi="Century Gothic" w:cs="Times New Roman"/>
          <w:sz w:val="24"/>
          <w:szCs w:val="24"/>
        </w:rPr>
        <w:tab/>
        <w:t>that all information contained in this proposal in response to questions concerning the applicant organization, its operation, and its proposed program, is true and accurate; and</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1080" w:hanging="1080"/>
        <w:rPr>
          <w:rFonts w:ascii="Century Gothic" w:hAnsi="Century Gothic" w:cs="Times New Roman"/>
          <w:sz w:val="24"/>
          <w:szCs w:val="24"/>
        </w:rPr>
      </w:pPr>
      <w:r w:rsidRPr="009A0142">
        <w:rPr>
          <w:rFonts w:ascii="Century Gothic" w:hAnsi="Century Gothic" w:cs="Times New Roman"/>
          <w:sz w:val="24"/>
          <w:szCs w:val="24"/>
        </w:rPr>
        <w:tab/>
      </w:r>
      <w:r w:rsidRPr="009A0142">
        <w:rPr>
          <w:rFonts w:ascii="Century Gothic" w:hAnsi="Century Gothic" w:cs="Times New Roman"/>
          <w:sz w:val="24"/>
          <w:szCs w:val="24"/>
        </w:rPr>
        <w:tab/>
        <w:t>b.</w:t>
      </w:r>
      <w:r w:rsidRPr="009A0142">
        <w:rPr>
          <w:rFonts w:ascii="Century Gothic" w:hAnsi="Century Gothic" w:cs="Times New Roman"/>
          <w:sz w:val="24"/>
          <w:szCs w:val="24"/>
        </w:rPr>
        <w:tab/>
        <w:t>that completion of this proposal is an application for funding and does not ensure that the proposed program will be funded; and</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1080" w:hanging="1080"/>
        <w:rPr>
          <w:rFonts w:ascii="Century Gothic" w:hAnsi="Century Gothic" w:cs="Times New Roman"/>
          <w:sz w:val="24"/>
          <w:szCs w:val="24"/>
        </w:rPr>
      </w:pPr>
      <w:r w:rsidRPr="009A0142">
        <w:rPr>
          <w:rFonts w:ascii="Century Gothic" w:hAnsi="Century Gothic" w:cs="Times New Roman"/>
          <w:sz w:val="24"/>
          <w:szCs w:val="24"/>
        </w:rPr>
        <w:tab/>
      </w:r>
      <w:r w:rsidRPr="009A0142">
        <w:rPr>
          <w:rFonts w:ascii="Century Gothic" w:hAnsi="Century Gothic" w:cs="Times New Roman"/>
          <w:sz w:val="24"/>
          <w:szCs w:val="24"/>
        </w:rPr>
        <w:tab/>
        <w:t>c.</w:t>
      </w:r>
      <w:r w:rsidRPr="009A0142">
        <w:rPr>
          <w:rFonts w:ascii="Century Gothic" w:hAnsi="Century Gothic" w:cs="Times New Roman"/>
          <w:sz w:val="24"/>
          <w:szCs w:val="24"/>
        </w:rPr>
        <w:tab/>
        <w:t>that if selected for funding, the applicant organization will be bound by the information contained herein as well as by the terms and conditions of the resultant contract or agreement.</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1080" w:hanging="1080"/>
        <w:rPr>
          <w:rFonts w:ascii="Century Gothic" w:hAnsi="Century Gothic" w:cs="Times New Roman"/>
          <w:sz w:val="24"/>
          <w:szCs w:val="24"/>
        </w:rPr>
      </w:pPr>
      <w:r w:rsidRPr="009A0142">
        <w:rPr>
          <w:rFonts w:ascii="Century Gothic" w:hAnsi="Century Gothic" w:cs="Times New Roman"/>
          <w:sz w:val="24"/>
          <w:szCs w:val="24"/>
        </w:rPr>
        <w:tab/>
      </w:r>
      <w:r w:rsidRPr="009A0142">
        <w:rPr>
          <w:rFonts w:ascii="Century Gothic" w:hAnsi="Century Gothic" w:cs="Times New Roman"/>
          <w:sz w:val="24"/>
          <w:szCs w:val="24"/>
        </w:rPr>
        <w:tab/>
      </w:r>
      <w:r w:rsidRPr="009A0142">
        <w:rPr>
          <w:rFonts w:ascii="Century Gothic" w:hAnsi="Century Gothic" w:cs="Times New Roman"/>
          <w:b/>
          <w:bCs/>
          <w:sz w:val="24"/>
          <w:szCs w:val="24"/>
        </w:rPr>
        <w:t>d.</w:t>
      </w:r>
      <w:r w:rsidRPr="009A0142">
        <w:rPr>
          <w:rFonts w:ascii="Century Gothic" w:hAnsi="Century Gothic" w:cs="Times New Roman"/>
          <w:b/>
          <w:bCs/>
          <w:sz w:val="24"/>
          <w:szCs w:val="24"/>
        </w:rPr>
        <w:tab/>
        <w:t>that to the best of its knowledge and belief, the cost data are accurate, complete, and current at the time of agreement on price.  This price shall be valid for a minimum of six months after submission.</w:t>
      </w:r>
    </w:p>
    <w:p w:rsidR="00016819" w:rsidRPr="009A0142" w:rsidRDefault="00016819" w:rsidP="00016819">
      <w:pPr>
        <w:tabs>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rPr>
          <w:rFonts w:ascii="Century Gothic" w:hAnsi="Century Gothic" w:cs="Times New Roman"/>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1980" w:hanging="1260"/>
        <w:rPr>
          <w:rFonts w:ascii="Century Gothic" w:hAnsi="Century Gothic" w:cs="Times New Roman"/>
          <w:sz w:val="24"/>
          <w:szCs w:val="24"/>
        </w:rPr>
      </w:pPr>
      <w:r w:rsidRPr="009A0142">
        <w:rPr>
          <w:rFonts w:ascii="Century Gothic" w:hAnsi="Century Gothic" w:cs="Times New Roman"/>
          <w:sz w:val="24"/>
          <w:szCs w:val="24"/>
        </w:rPr>
        <w:t>Signature:</w:t>
      </w:r>
      <w:r w:rsidRPr="009A0142">
        <w:rPr>
          <w:rFonts w:ascii="Century Gothic" w:hAnsi="Century Gothic" w:cs="Times New Roman"/>
          <w:sz w:val="24"/>
          <w:szCs w:val="24"/>
        </w:rPr>
        <w:tab/>
        <w:t xml:space="preserve">                                                                               Date:</w:t>
      </w:r>
      <w:r w:rsidRPr="009A0142">
        <w:rPr>
          <w:rFonts w:ascii="Century Gothic" w:hAnsi="Century Gothic" w:cs="Times New Roman"/>
          <w:sz w:val="24"/>
          <w:szCs w:val="24"/>
          <w:u w:val="single"/>
        </w:rPr>
        <w:t xml:space="preserve">            </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rPr>
          <w:rFonts w:ascii="Century Gothic" w:hAnsi="Century Gothic" w:cs="Times New Roman"/>
          <w:sz w:val="24"/>
          <w:szCs w:val="24"/>
        </w:rPr>
      </w:pPr>
      <w:r w:rsidRPr="009A0142">
        <w:rPr>
          <w:rFonts w:ascii="Century Gothic" w:hAnsi="Century Gothic"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1308735</wp:posOffset>
                </wp:positionH>
                <wp:positionV relativeFrom="paragraph">
                  <wp:posOffset>32384</wp:posOffset>
                </wp:positionV>
                <wp:extent cx="2819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0D1BA"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05pt,2.55pt" to="325.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tq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ot0mSf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"/>
            </w:pict>
          </mc:Fallback>
        </mc:AlternateContent>
      </w:r>
      <w:r w:rsidRPr="009A0142">
        <w:rPr>
          <w:rFonts w:ascii="Century Gothic" w:hAnsi="Century Gothic"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4737735</wp:posOffset>
                </wp:positionH>
                <wp:positionV relativeFrom="paragraph">
                  <wp:posOffset>32384</wp:posOffset>
                </wp:positionV>
                <wp:extent cx="10668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1C830"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05pt,2.55pt" to="457.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M2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"/>
            </w:pict>
          </mc:Fallback>
        </mc:AlternateConten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1980" w:hanging="1980"/>
        <w:rPr>
          <w:rFonts w:ascii="Century Gothic" w:hAnsi="Century Gothic" w:cs="Times New Roman"/>
          <w:sz w:val="24"/>
          <w:szCs w:val="24"/>
        </w:rPr>
      </w:pPr>
      <w:r w:rsidRPr="009A0142">
        <w:rPr>
          <w:rFonts w:ascii="Century Gothic" w:hAnsi="Century Gothic" w:cs="Times New Roman"/>
          <w:sz w:val="24"/>
          <w:szCs w:val="24"/>
        </w:rPr>
        <w:tab/>
      </w:r>
      <w:r w:rsidRPr="009A0142">
        <w:rPr>
          <w:rFonts w:ascii="Century Gothic" w:hAnsi="Century Gothic" w:cs="Times New Roman"/>
          <w:sz w:val="24"/>
          <w:szCs w:val="24"/>
        </w:rPr>
        <w:tab/>
        <w:t>Name:</w:t>
      </w:r>
      <w:r w:rsidRPr="009A0142">
        <w:rPr>
          <w:rFonts w:ascii="Century Gothic" w:hAnsi="Century Gothic" w:cs="Times New Roman"/>
          <w:sz w:val="24"/>
          <w:szCs w:val="24"/>
        </w:rPr>
        <w:tab/>
      </w:r>
      <w:r w:rsidRPr="009A0142">
        <w:rPr>
          <w:rFonts w:ascii="Century Gothic" w:hAnsi="Century Gothic" w:cs="Times New Roman"/>
          <w:sz w:val="24"/>
          <w:szCs w:val="24"/>
        </w:rPr>
        <w:tab/>
      </w:r>
      <w:r w:rsidRPr="009A0142">
        <w:rPr>
          <w:rFonts w:ascii="Century Gothic" w:hAnsi="Century Gothic" w:cs="Times New Roman"/>
          <w:sz w:val="24"/>
          <w:szCs w:val="24"/>
        </w:rPr>
        <w:tab/>
      </w:r>
      <w:r w:rsidRPr="009A0142">
        <w:rPr>
          <w:rFonts w:ascii="Century Gothic" w:hAnsi="Century Gothic" w:cs="Times New Roman"/>
          <w:sz w:val="24"/>
          <w:szCs w:val="24"/>
        </w:rPr>
        <w:tab/>
      </w:r>
      <w:r w:rsidRPr="009A0142">
        <w:rPr>
          <w:rFonts w:ascii="Century Gothic" w:hAnsi="Century Gothic" w:cs="Times New Roman"/>
          <w:sz w:val="24"/>
          <w:szCs w:val="24"/>
        </w:rPr>
        <w:tab/>
      </w:r>
      <w:r w:rsidRPr="009A0142">
        <w:rPr>
          <w:rFonts w:ascii="Century Gothic" w:hAnsi="Century Gothic" w:cs="Times New Roman"/>
          <w:sz w:val="24"/>
          <w:szCs w:val="24"/>
        </w:rPr>
        <w:tab/>
        <w:t xml:space="preserve">Title:  </w:t>
      </w:r>
      <w:r w:rsidRPr="009A0142">
        <w:rPr>
          <w:rFonts w:ascii="Century Gothic" w:hAnsi="Century Gothic" w:cs="Times New Roman"/>
          <w:sz w:val="24"/>
          <w:szCs w:val="24"/>
          <w:u w:val="single"/>
        </w:rPr>
        <w:t xml:space="preserve">                                         </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rPr>
          <w:rFonts w:ascii="Century Gothic" w:hAnsi="Century Gothic" w:cs="Times New Roman"/>
          <w:sz w:val="24"/>
          <w:szCs w:val="24"/>
        </w:rPr>
      </w:pPr>
      <w:r w:rsidRPr="009A0142">
        <w:rPr>
          <w:rFonts w:ascii="Century Gothic" w:hAnsi="Century Gothic" w:cs="Times New Roman"/>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4204335</wp:posOffset>
                </wp:positionH>
                <wp:positionV relativeFrom="paragraph">
                  <wp:posOffset>32384</wp:posOffset>
                </wp:positionV>
                <wp:extent cx="16002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AB06"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05pt,2.55pt" to="457.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Y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"/>
            </w:pict>
          </mc:Fallback>
        </mc:AlternateContent>
      </w:r>
      <w:r w:rsidRPr="009A0142">
        <w:rPr>
          <w:rFonts w:ascii="Century Gothic" w:hAnsi="Century Gothic" w:cs="Times New Roman"/>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1308735</wp:posOffset>
                </wp:positionH>
                <wp:positionV relativeFrom="paragraph">
                  <wp:posOffset>32384</wp:posOffset>
                </wp:positionV>
                <wp:extent cx="2286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787C"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05pt,2.55pt" to="283.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Ik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"/>
            </w:pict>
          </mc:Fallback>
        </mc:AlternateConten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1980" w:hanging="1980"/>
        <w:rPr>
          <w:rFonts w:ascii="Century Gothic" w:hAnsi="Century Gothic"/>
          <w:sz w:val="24"/>
          <w:szCs w:val="24"/>
        </w:rPr>
      </w:pPr>
      <w:r w:rsidRPr="009A0142">
        <w:rPr>
          <w:rFonts w:ascii="Century Gothic" w:hAnsi="Century Gothic" w:cs="Times New Roman"/>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1384935</wp:posOffset>
                </wp:positionH>
                <wp:positionV relativeFrom="paragraph">
                  <wp:posOffset>108584</wp:posOffset>
                </wp:positionV>
                <wp:extent cx="4419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8EC33"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05pt,8.55pt" to="45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o9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zzbDFL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"/>
            </w:pict>
          </mc:Fallback>
        </mc:AlternateContent>
      </w:r>
      <w:r w:rsidRPr="009A0142">
        <w:rPr>
          <w:rFonts w:ascii="Century Gothic" w:hAnsi="Century Gothic" w:cs="Times New Roman"/>
          <w:sz w:val="24"/>
          <w:szCs w:val="24"/>
        </w:rPr>
        <w:tab/>
      </w:r>
      <w:r w:rsidRPr="009A0142">
        <w:rPr>
          <w:rFonts w:ascii="Century Gothic" w:hAnsi="Century Gothic" w:cs="Times New Roman"/>
          <w:sz w:val="24"/>
          <w:szCs w:val="24"/>
        </w:rPr>
        <w:tab/>
        <w:t>Organizatio</w:t>
      </w:r>
      <w:r w:rsidRPr="009A0142">
        <w:rPr>
          <w:rFonts w:ascii="Century Gothic" w:hAnsi="Century Gothic"/>
          <w:sz w:val="24"/>
          <w:szCs w:val="24"/>
        </w:rPr>
        <w:t>n</w:t>
      </w:r>
      <w:r w:rsidRPr="009A0142">
        <w:rPr>
          <w:rFonts w:ascii="Century Gothic" w:hAnsi="Century Gothic"/>
          <w:sz w:val="24"/>
          <w:szCs w:val="24"/>
        </w:rPr>
        <w:tab/>
      </w:r>
      <w:r w:rsidRPr="009A0142">
        <w:rPr>
          <w:rFonts w:ascii="Century Gothic" w:hAnsi="Century Gothic"/>
          <w:sz w:val="24"/>
          <w:szCs w:val="24"/>
          <w:u w:val="single"/>
        </w:rPr>
        <w:t xml:space="preserve">                                                                                                                             </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rPr>
          <w:rFonts w:ascii="Century Gothic" w:hAnsi="Century Gothic"/>
          <w:b/>
          <w:bCs/>
          <w:sz w:val="24"/>
          <w:szCs w:val="24"/>
        </w:rPr>
        <w:sectPr w:rsidR="00016819" w:rsidRPr="009A0142" w:rsidSect="00016819">
          <w:footerReference w:type="default" r:id="rId8"/>
          <w:footerReference w:type="first" r:id="rId9"/>
          <w:footnotePr>
            <w:numRestart w:val="eachSect"/>
          </w:footnotePr>
          <w:endnotePr>
            <w:numFmt w:val="decimal"/>
          </w:endnotePr>
          <w:pgSz w:w="12240" w:h="15840" w:code="1"/>
          <w:pgMar w:top="720" w:right="1440" w:bottom="1440" w:left="1440" w:header="720" w:footer="1008" w:gutter="0"/>
          <w:cols w:space="720"/>
          <w:docGrid w:linePitch="272"/>
        </w:sectPr>
      </w:pPr>
      <w:r>
        <w:rPr>
          <w:rFonts w:ascii="Century Gothic" w:hAnsi="Century Gothic"/>
          <w:b/>
          <w:bCs/>
          <w:sz w:val="24"/>
          <w:szCs w:val="24"/>
        </w:rPr>
        <w:tab/>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b/>
          <w:bCs/>
          <w:sz w:val="24"/>
          <w:szCs w:val="24"/>
        </w:rPr>
      </w:pPr>
      <w:r w:rsidRPr="009A0142">
        <w:rPr>
          <w:rFonts w:ascii="Century Gothic" w:hAnsi="Century Gothic"/>
          <w:b/>
          <w:bCs/>
          <w:sz w:val="24"/>
          <w:szCs w:val="24"/>
        </w:rPr>
        <w:t>ATTACHMENT A</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b/>
          <w:bCs/>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cs="Times New Roman"/>
          <w:b/>
          <w:bCs/>
          <w:sz w:val="24"/>
          <w:szCs w:val="24"/>
        </w:rPr>
      </w:pPr>
      <w:r w:rsidRPr="009A0142">
        <w:rPr>
          <w:rFonts w:ascii="Century Gothic" w:hAnsi="Century Gothic"/>
          <w:b/>
          <w:bCs/>
          <w:sz w:val="24"/>
          <w:szCs w:val="24"/>
        </w:rPr>
        <w:t xml:space="preserve">Certification Regarding Debarment </w:t>
      </w:r>
      <w:r w:rsidRPr="009A0142">
        <w:rPr>
          <w:rFonts w:ascii="Century Gothic" w:hAnsi="Century Gothic"/>
          <w:b/>
          <w:bCs/>
          <w:sz w:val="24"/>
          <w:szCs w:val="24"/>
        </w:rPr>
        <w:fldChar w:fldCharType="begin"/>
      </w:r>
      <w:r w:rsidRPr="009A0142">
        <w:rPr>
          <w:rFonts w:ascii="Century Gothic" w:hAnsi="Century Gothic" w:cs="Times New Roman"/>
          <w:b/>
          <w:bCs/>
          <w:sz w:val="24"/>
          <w:szCs w:val="24"/>
        </w:rPr>
        <w:instrText>tc "Certification Regarding</w:instrTex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sz w:val="24"/>
          <w:szCs w:val="24"/>
        </w:rPr>
      </w:pPr>
      <w:r w:rsidRPr="009A0142">
        <w:rPr>
          <w:rFonts w:ascii="Century Gothic" w:hAnsi="Century Gothic" w:cs="Times New Roman"/>
          <w:b/>
          <w:bCs/>
          <w:sz w:val="24"/>
          <w:szCs w:val="24"/>
        </w:rPr>
        <w:instrText>Debarment " \l 2</w:instrText>
      </w:r>
      <w:r w:rsidRPr="009A0142">
        <w:rPr>
          <w:rFonts w:ascii="Century Gothic" w:hAnsi="Century Gothic"/>
          <w:b/>
          <w:bCs/>
          <w:sz w:val="24"/>
          <w:szCs w:val="24"/>
        </w:rPr>
        <w:fldChar w:fldCharType="end"/>
      </w:r>
      <w:r w:rsidRPr="009A0142">
        <w:rPr>
          <w:rFonts w:ascii="Century Gothic" w:hAnsi="Century Gothic"/>
          <w:b/>
          <w:bCs/>
          <w:sz w:val="24"/>
          <w:szCs w:val="24"/>
        </w:rPr>
        <w:t>, Suspension, Ineligibility and Voluntary Exclusion</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sz w:val="24"/>
          <w:szCs w:val="24"/>
        </w:rPr>
      </w:pPr>
      <w:r w:rsidRPr="009A0142">
        <w:rPr>
          <w:rFonts w:ascii="Century Gothic" w:hAnsi="Century Gothic"/>
          <w:b/>
          <w:bCs/>
          <w:sz w:val="24"/>
          <w:szCs w:val="24"/>
        </w:rPr>
        <w:t>Lower Tier Covered Transactions</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360"/>
        <w:rPr>
          <w:rFonts w:ascii="Century Gothic" w:hAnsi="Century Gothic"/>
          <w:sz w:val="24"/>
          <w:szCs w:val="24"/>
        </w:rPr>
      </w:pPr>
      <w:r w:rsidRPr="009A0142">
        <w:rPr>
          <w:rFonts w:ascii="Century Gothic" w:hAnsi="Century Gothic"/>
          <w:sz w:val="24"/>
          <w:szCs w:val="24"/>
        </w:rPr>
        <w:t>This certification is required by the regulations implementing Executive Order 12549, Debarment and Suspension, 29 CFR Part 98, Section 98.510, participants' responsibilities and Executive Order 12689, 2 CFR 215 Appendix A8, page 26297.  The regulations were published as Part VII of the May 26, 1988, Federal Register (pages 19160</w:t>
      </w:r>
      <w:r w:rsidRPr="009A0142">
        <w:rPr>
          <w:rFonts w:ascii="Century Gothic" w:hAnsi="Century Gothic"/>
          <w:sz w:val="24"/>
          <w:szCs w:val="24"/>
        </w:rPr>
        <w:noBreakHyphen/>
        <w:t>19222).</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360" w:hanging="360"/>
        <w:rPr>
          <w:rFonts w:ascii="Century Gothic" w:hAnsi="Century Gothic"/>
          <w:sz w:val="24"/>
          <w:szCs w:val="24"/>
        </w:rPr>
      </w:pPr>
      <w:r w:rsidRPr="009A0142">
        <w:rPr>
          <w:rFonts w:ascii="Century Gothic" w:hAnsi="Century Gothic"/>
          <w:sz w:val="24"/>
          <w:szCs w:val="24"/>
        </w:rPr>
        <w:t>(1)</w:t>
      </w:r>
      <w:r w:rsidRPr="009A0142">
        <w:rPr>
          <w:rFonts w:ascii="Century Gothic" w:hAnsi="Century Gothic"/>
          <w:sz w:val="24"/>
          <w:szCs w:val="24"/>
        </w:rPr>
        <w:tab/>
        <w:t>The prospective recipient of federal assistance funds certifies, by submission of this certification, that neither it nor its principals are presently debarred, suspended, proposed for debarment, declared ineligible, or voluntarily excluded from participation in this transaction by any federal department or agency.</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360" w:hanging="360"/>
        <w:rPr>
          <w:rFonts w:ascii="Century Gothic" w:hAnsi="Century Gothic"/>
          <w:sz w:val="24"/>
          <w:szCs w:val="24"/>
        </w:rPr>
      </w:pPr>
      <w:r w:rsidRPr="009A0142">
        <w:rPr>
          <w:rFonts w:ascii="Century Gothic" w:hAnsi="Century Gothic"/>
          <w:sz w:val="24"/>
          <w:szCs w:val="24"/>
        </w:rPr>
        <w:t>(2)</w:t>
      </w:r>
      <w:r w:rsidRPr="009A0142">
        <w:rPr>
          <w:rFonts w:ascii="Century Gothic" w:hAnsi="Century Gothic"/>
          <w:sz w:val="24"/>
          <w:szCs w:val="24"/>
        </w:rPr>
        <w:tab/>
        <w:t>Where the prospective recipient of Federal assistance funds is unable to certify to any of the statements in this certification, such prospective participant shall attach an explanation to this certification.</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firstLine="360"/>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firstLine="360"/>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firstLine="360"/>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firstLine="360"/>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firstLine="360"/>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firstLine="360"/>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firstLine="360"/>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firstLine="360"/>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firstLine="360"/>
        <w:rPr>
          <w:rFonts w:ascii="Century Gothic" w:hAnsi="Century Gothic"/>
          <w:sz w:val="24"/>
          <w:szCs w:val="24"/>
        </w:rPr>
        <w:sectPr w:rsidR="00016819" w:rsidRPr="009A0142" w:rsidSect="001C0619">
          <w:footerReference w:type="default" r:id="rId10"/>
          <w:footnotePr>
            <w:numRestart w:val="eachSect"/>
          </w:footnotePr>
          <w:endnotePr>
            <w:numFmt w:val="decimal"/>
          </w:endnotePr>
          <w:pgSz w:w="12240" w:h="15840" w:code="1"/>
          <w:pgMar w:top="720" w:right="1440" w:bottom="1440" w:left="1440" w:header="720" w:footer="720" w:gutter="0"/>
          <w:cols w:space="720"/>
          <w:vAlign w:val="center"/>
        </w:sectPr>
      </w:pPr>
      <w:r w:rsidRPr="009A0142">
        <w:rPr>
          <w:rFonts w:ascii="Century Gothic" w:hAnsi="Century Gothic"/>
          <w:noProof/>
        </w:rPr>
        <mc:AlternateContent>
          <mc:Choice Requires="wps">
            <w:drawing>
              <wp:anchor distT="4294967295" distB="4294967295" distL="114300" distR="114300" simplePos="0" relativeHeight="251659264" behindDoc="0" locked="0" layoutInCell="1" allowOverlap="1">
                <wp:simplePos x="0" y="0"/>
                <wp:positionH relativeFrom="column">
                  <wp:posOffset>394335</wp:posOffset>
                </wp:positionH>
                <wp:positionV relativeFrom="paragraph">
                  <wp:posOffset>12064</wp:posOffset>
                </wp:positionV>
                <wp:extent cx="5486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E0962"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95pt" to="4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"/>
            </w:pict>
          </mc:Fallback>
        </mc:AlternateContent>
      </w:r>
      <w:r w:rsidRPr="009A0142">
        <w:rPr>
          <w:rFonts w:ascii="Century Gothic" w:hAnsi="Century Gothic"/>
          <w:sz w:val="24"/>
          <w:szCs w:val="24"/>
        </w:rPr>
        <w:tab/>
        <w:t>Agency/Organization Authorized Signature</w:t>
      </w:r>
      <w:r w:rsidRPr="009A0142">
        <w:rPr>
          <w:rFonts w:ascii="Century Gothic" w:hAnsi="Century Gothic"/>
          <w:sz w:val="24"/>
          <w:szCs w:val="24"/>
        </w:rPr>
        <w:tab/>
      </w:r>
      <w:r w:rsidRPr="009A0142">
        <w:rPr>
          <w:rFonts w:ascii="Century Gothic" w:hAnsi="Century Gothic"/>
          <w:sz w:val="24"/>
          <w:szCs w:val="24"/>
        </w:rPr>
        <w:tab/>
      </w:r>
      <w:r w:rsidRPr="009A0142">
        <w:rPr>
          <w:rFonts w:ascii="Century Gothic" w:hAnsi="Century Gothic"/>
          <w:sz w:val="24"/>
          <w:szCs w:val="24"/>
        </w:rPr>
        <w:tab/>
        <w:t>Date</w:t>
      </w:r>
    </w:p>
    <w:p w:rsidR="00016819" w:rsidRPr="002E1CBA" w:rsidRDefault="00016819" w:rsidP="00016819">
      <w:pPr>
        <w:keepNext/>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right="-270"/>
        <w:jc w:val="center"/>
        <w:outlineLvl w:val="6"/>
        <w:rPr>
          <w:rFonts w:ascii="Century Gothic" w:hAnsi="Century Gothic" w:cs="Times New Roman"/>
          <w:b/>
          <w:bCs/>
          <w:sz w:val="22"/>
          <w:szCs w:val="24"/>
        </w:rPr>
      </w:pPr>
      <w:r w:rsidRPr="002E1CBA">
        <w:rPr>
          <w:rFonts w:ascii="Century Gothic" w:hAnsi="Century Gothic" w:cs="Times New Roman"/>
          <w:b/>
          <w:bCs/>
          <w:sz w:val="22"/>
          <w:szCs w:val="24"/>
        </w:rPr>
        <w:t>Attachment A - Instructions for Certification Regarding Debarment and Suspension</w:t>
      </w: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b/>
          <w:bCs/>
          <w:sz w:val="22"/>
          <w:szCs w:val="24"/>
        </w:rPr>
      </w:pP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r w:rsidRPr="002E1CBA">
        <w:rPr>
          <w:rFonts w:ascii="Century Gothic" w:hAnsi="Century Gothic"/>
          <w:sz w:val="22"/>
          <w:szCs w:val="24"/>
        </w:rPr>
        <w:t>1.</w:t>
      </w:r>
      <w:r w:rsidRPr="002E1CBA">
        <w:rPr>
          <w:rFonts w:ascii="Century Gothic" w:hAnsi="Century Gothic"/>
          <w:sz w:val="22"/>
          <w:szCs w:val="24"/>
        </w:rPr>
        <w:tab/>
        <w:t>By signing and submitting this proposal, the prospective recipient of Federal assistant funds is providing the certification as set out below.</w:t>
      </w: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r w:rsidRPr="002E1CBA">
        <w:rPr>
          <w:rFonts w:ascii="Century Gothic" w:hAnsi="Century Gothic"/>
          <w:sz w:val="22"/>
          <w:szCs w:val="24"/>
        </w:rPr>
        <w:t>2.</w:t>
      </w:r>
      <w:r w:rsidRPr="002E1CBA">
        <w:rPr>
          <w:rFonts w:ascii="Century Gothic" w:hAnsi="Century Gothic"/>
          <w:sz w:val="22"/>
          <w:szCs w:val="24"/>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r w:rsidRPr="002E1CBA">
        <w:rPr>
          <w:rFonts w:ascii="Century Gothic" w:hAnsi="Century Gothic"/>
          <w:sz w:val="22"/>
          <w:szCs w:val="24"/>
        </w:rPr>
        <w:t>3.</w:t>
      </w:r>
      <w:r w:rsidRPr="002E1CBA">
        <w:rPr>
          <w:rFonts w:ascii="Century Gothic" w:hAnsi="Century Gothic"/>
          <w:sz w:val="22"/>
          <w:szCs w:val="24"/>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r w:rsidRPr="002E1CBA">
        <w:rPr>
          <w:rFonts w:ascii="Century Gothic" w:hAnsi="Century Gothic"/>
          <w:sz w:val="22"/>
          <w:szCs w:val="24"/>
        </w:rPr>
        <w:t>4.</w:t>
      </w:r>
      <w:r w:rsidRPr="002E1CBA">
        <w:rPr>
          <w:rFonts w:ascii="Century Gothic" w:hAnsi="Century Gothic"/>
          <w:sz w:val="22"/>
          <w:szCs w:val="24"/>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r w:rsidRPr="002E1CBA">
        <w:rPr>
          <w:rFonts w:ascii="Century Gothic" w:hAnsi="Century Gothic"/>
          <w:sz w:val="22"/>
          <w:szCs w:val="24"/>
        </w:rPr>
        <w:t>5.</w:t>
      </w:r>
      <w:r w:rsidRPr="002E1CBA">
        <w:rPr>
          <w:rFonts w:ascii="Century Gothic" w:hAnsi="Century Gothic"/>
          <w:sz w:val="22"/>
          <w:szCs w:val="24"/>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r w:rsidRPr="002E1CBA">
        <w:rPr>
          <w:rFonts w:ascii="Century Gothic" w:hAnsi="Century Gothic"/>
          <w:sz w:val="22"/>
          <w:szCs w:val="24"/>
        </w:rPr>
        <w:t>6.</w:t>
      </w:r>
      <w:r w:rsidRPr="002E1CBA">
        <w:rPr>
          <w:rFonts w:ascii="Century Gothic" w:hAnsi="Century Gothic"/>
          <w:sz w:val="22"/>
          <w:szCs w:val="24"/>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r w:rsidRPr="002E1CBA">
        <w:rPr>
          <w:rFonts w:ascii="Century Gothic" w:hAnsi="Century Gothic"/>
          <w:sz w:val="22"/>
          <w:szCs w:val="24"/>
        </w:rPr>
        <w:t>7.</w:t>
      </w:r>
      <w:r w:rsidRPr="002E1CBA">
        <w:rPr>
          <w:rFonts w:ascii="Century Gothic" w:hAnsi="Century Gothic"/>
          <w:sz w:val="22"/>
          <w:szCs w:val="24"/>
        </w:rPr>
        <w:tab/>
        <w:t xml:space="preserve">A participant in a covered transaction may rely upon a certification of a prospective participant in a lower tier covered transaction that is not debarred, suspended, ineligible, or voluntarily excluded for the covered transaction, unless it knows that the certification is erroneous.  A participant may decide the method and frequency by which it determines the eligibility of its principals.  Each participant may, but is not required to, check the </w:t>
      </w:r>
      <w:r w:rsidRPr="002E1CBA">
        <w:rPr>
          <w:rFonts w:ascii="Century Gothic" w:hAnsi="Century Gothic"/>
          <w:sz w:val="22"/>
          <w:szCs w:val="24"/>
          <w:u w:val="single"/>
        </w:rPr>
        <w:t>List of Parties Excluded from Procurement or Nonprocurement Programs</w:t>
      </w:r>
      <w:r w:rsidRPr="002E1CBA">
        <w:rPr>
          <w:rFonts w:ascii="Century Gothic" w:hAnsi="Century Gothic"/>
          <w:sz w:val="22"/>
          <w:szCs w:val="24"/>
        </w:rPr>
        <w:t>.</w:t>
      </w: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r w:rsidRPr="002E1CBA">
        <w:rPr>
          <w:rFonts w:ascii="Century Gothic" w:hAnsi="Century Gothic"/>
          <w:sz w:val="22"/>
          <w:szCs w:val="24"/>
        </w:rPr>
        <w:t>8.</w:t>
      </w:r>
      <w:r w:rsidRPr="002E1CBA">
        <w:rPr>
          <w:rFonts w:ascii="Century Gothic" w:hAnsi="Century Gothic"/>
          <w:sz w:val="22"/>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p>
    <w:p w:rsidR="00016819" w:rsidRPr="002E1CBA"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rPr>
          <w:rFonts w:ascii="Century Gothic" w:hAnsi="Century Gothic"/>
          <w:sz w:val="22"/>
          <w:szCs w:val="24"/>
        </w:rPr>
      </w:pPr>
      <w:r w:rsidRPr="002E1CBA">
        <w:rPr>
          <w:rFonts w:ascii="Century Gothic" w:hAnsi="Century Gothic"/>
          <w:sz w:val="22"/>
          <w:szCs w:val="24"/>
        </w:rPr>
        <w:t>9.</w:t>
      </w:r>
      <w:r w:rsidRPr="002E1CBA">
        <w:rPr>
          <w:rFonts w:ascii="Century Gothic" w:hAnsi="Century Gothic"/>
          <w:sz w:val="22"/>
          <w:szCs w:val="24"/>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b/>
          <w:bCs/>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b/>
          <w:bCs/>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b/>
          <w:bCs/>
          <w:sz w:val="24"/>
          <w:szCs w:val="24"/>
        </w:rPr>
      </w:pPr>
    </w:p>
    <w:p w:rsidR="00016819" w:rsidRPr="009A0142" w:rsidRDefault="00016819" w:rsidP="002E1CBA">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b/>
          <w:bCs/>
          <w:sz w:val="24"/>
          <w:szCs w:val="24"/>
        </w:rPr>
      </w:pPr>
      <w:r w:rsidRPr="009A0142">
        <w:rPr>
          <w:rFonts w:ascii="Century Gothic" w:hAnsi="Century Gothic"/>
          <w:b/>
          <w:bCs/>
          <w:sz w:val="24"/>
          <w:szCs w:val="24"/>
        </w:rPr>
        <w:t>ATTACHMENT B</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b/>
          <w:bCs/>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sz w:val="24"/>
          <w:szCs w:val="24"/>
        </w:rPr>
      </w:pPr>
      <w:r w:rsidRPr="009A0142">
        <w:rPr>
          <w:rFonts w:ascii="Century Gothic" w:hAnsi="Century Gothic"/>
          <w:b/>
          <w:bCs/>
          <w:sz w:val="24"/>
          <w:szCs w:val="24"/>
        </w:rPr>
        <w:t xml:space="preserve">CERTIFICATION REGARDING LOBBYING </w:t>
      </w:r>
      <w:r w:rsidRPr="009A0142">
        <w:rPr>
          <w:rFonts w:ascii="Century Gothic" w:hAnsi="Century Gothic"/>
          <w:b/>
          <w:bCs/>
          <w:sz w:val="24"/>
          <w:szCs w:val="24"/>
        </w:rPr>
        <w:fldChar w:fldCharType="begin"/>
      </w:r>
      <w:r w:rsidRPr="009A0142">
        <w:rPr>
          <w:rFonts w:ascii="Century Gothic" w:hAnsi="Century Gothic" w:cs="Times New Roman"/>
          <w:b/>
          <w:bCs/>
          <w:sz w:val="24"/>
          <w:szCs w:val="24"/>
        </w:rPr>
        <w:instrText>tc "CERTIFICATION REGARDING LOBBYING " \l 2</w:instrText>
      </w:r>
      <w:r w:rsidRPr="009A0142">
        <w:rPr>
          <w:rFonts w:ascii="Century Gothic" w:hAnsi="Century Gothic"/>
          <w:b/>
          <w:bCs/>
          <w:sz w:val="24"/>
          <w:szCs w:val="24"/>
        </w:rPr>
        <w:fldChar w:fldCharType="end"/>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rPr>
          <w:rFonts w:ascii="Century Gothic" w:hAnsi="Century Gothic"/>
          <w:sz w:val="24"/>
          <w:szCs w:val="24"/>
        </w:rPr>
      </w:pPr>
      <w:r w:rsidRPr="009A0142">
        <w:rPr>
          <w:rFonts w:ascii="Century Gothic" w:hAnsi="Century Gothic"/>
          <w:sz w:val="24"/>
          <w:szCs w:val="24"/>
          <w:u w:val="single"/>
        </w:rPr>
        <w:t>Certification for Contracts, Grants, Loans</w:t>
      </w:r>
      <w:r w:rsidRPr="009A0142">
        <w:rPr>
          <w:rFonts w:ascii="Century Gothic" w:hAnsi="Century Gothic"/>
          <w:sz w:val="24"/>
          <w:szCs w:val="24"/>
        </w:rPr>
        <w:t xml:space="preserve"> </w:t>
      </w:r>
      <w:r w:rsidRPr="009A0142">
        <w:rPr>
          <w:rFonts w:ascii="Century Gothic" w:hAnsi="Century Gothic"/>
          <w:sz w:val="24"/>
          <w:szCs w:val="24"/>
          <w:u w:val="single"/>
        </w:rPr>
        <w:t>and Cooperative Agreements</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r w:rsidRPr="009A0142">
        <w:rPr>
          <w:rFonts w:ascii="Century Gothic" w:hAnsi="Century Gothic"/>
          <w:sz w:val="24"/>
          <w:szCs w:val="24"/>
        </w:rPr>
        <w:t>The undersigned certifies, to be best of his or her knowledge and belief, that:</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r w:rsidRPr="009A0142">
        <w:rPr>
          <w:rFonts w:ascii="Century Gothic" w:hAnsi="Century Gothic"/>
          <w:sz w:val="24"/>
          <w:szCs w:val="24"/>
        </w:rPr>
        <w:t>(1) No Federal appropriated funds have been paid or will be paid, by or on behalf of the undersigned, to any person for influencing or attempting to influence an officer or employee of an agency, a Member of Congress, any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r w:rsidRPr="009A0142">
        <w:rPr>
          <w:rFonts w:ascii="Century Gothic" w:hAnsi="Century Gothic"/>
          <w:sz w:val="24"/>
          <w:szCs w:val="24"/>
        </w:rPr>
        <w:t>(2) If any funds other than Federal appropriated funds have been paid or will be paid to any person for influencing or attempting to influence an officer or employee of any agency, a Member of Congress, an officer or employee of Congress, or any employee of a Member of Congress in connection with this Federal contract, grant, loan, or cooperative agreement, the undersigned shall complete and submit Standard Form</w:t>
      </w:r>
      <w:r w:rsidRPr="009A0142">
        <w:rPr>
          <w:rFonts w:ascii="Century Gothic" w:hAnsi="Century Gothic"/>
          <w:sz w:val="24"/>
          <w:szCs w:val="24"/>
        </w:rPr>
        <w:noBreakHyphen/>
        <w:t xml:space="preserve">LLL, "Disclosure Form to Report Lobbying, in accordance with its instructions. </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r w:rsidRPr="009A0142">
        <w:rPr>
          <w:rFonts w:ascii="Century Gothic" w:hAnsi="Century Gothic"/>
          <w:sz w:val="24"/>
          <w:szCs w:val="24"/>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r w:rsidRPr="009A0142">
        <w:rPr>
          <w:rFonts w:ascii="Century Gothic" w:hAnsi="Century Gothic"/>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1325, Title 31, U.S. Code.  Any person who fails to file the required certification shall be subject to a civil penalty of not less than $10,000 and not more than $100,000 for such failure.</w:t>
      </w: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5040" w:hanging="5040"/>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5040" w:hanging="5040"/>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5040" w:hanging="5040"/>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5040" w:hanging="5040"/>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5040" w:hanging="5040"/>
        <w:jc w:val="both"/>
        <w:rPr>
          <w:rFonts w:ascii="Century Gothic" w:hAnsi="Century Gothic"/>
          <w:sz w:val="24"/>
          <w:szCs w:val="24"/>
        </w:rPr>
      </w:pP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5040" w:hanging="5040"/>
        <w:jc w:val="both"/>
        <w:rPr>
          <w:rFonts w:ascii="Century Gothic" w:hAnsi="Century Gothic"/>
          <w:sz w:val="24"/>
          <w:szCs w:val="24"/>
        </w:rPr>
      </w:pPr>
      <w:r w:rsidRPr="009A0142">
        <w:rPr>
          <w:rFonts w:ascii="Century Gothic" w:hAnsi="Century Gothic"/>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56514</wp:posOffset>
                </wp:positionV>
                <wp:extent cx="5715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E76A6"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45pt" to="451.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GO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xN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"/>
            </w:pict>
          </mc:Fallback>
        </mc:AlternateContent>
      </w:r>
    </w:p>
    <w:p w:rsidR="00016819" w:rsidRPr="009A0142" w:rsidRDefault="00016819" w:rsidP="00016819">
      <w:pPr>
        <w:tabs>
          <w:tab w:val="left" w:pos="-1440"/>
          <w:tab w:val="left" w:pos="-720"/>
          <w:tab w:val="left" w:pos="0"/>
          <w:tab w:val="left" w:pos="360"/>
          <w:tab w:val="left" w:pos="720"/>
          <w:tab w:val="left" w:pos="108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5040" w:hanging="5040"/>
        <w:jc w:val="both"/>
        <w:rPr>
          <w:rFonts w:ascii="Century Gothic" w:hAnsi="Century Gothic" w:cs="Times New Roman"/>
          <w:b/>
          <w:bCs/>
          <w:sz w:val="24"/>
          <w:szCs w:val="24"/>
        </w:rPr>
      </w:pPr>
      <w:r w:rsidRPr="009A0142">
        <w:rPr>
          <w:rFonts w:ascii="Century Gothic" w:hAnsi="Century Gothic"/>
          <w:sz w:val="24"/>
          <w:szCs w:val="24"/>
        </w:rPr>
        <w:t xml:space="preserve">Agency/Organization Authorized Signature </w:t>
      </w:r>
      <w:r w:rsidRPr="009A0142">
        <w:rPr>
          <w:rFonts w:ascii="Century Gothic" w:hAnsi="Century Gothic"/>
          <w:sz w:val="24"/>
          <w:szCs w:val="24"/>
        </w:rPr>
        <w:tab/>
      </w:r>
      <w:r w:rsidRPr="009A0142">
        <w:rPr>
          <w:rFonts w:ascii="Century Gothic" w:hAnsi="Century Gothic"/>
          <w:sz w:val="24"/>
          <w:szCs w:val="24"/>
        </w:rPr>
        <w:tab/>
      </w:r>
      <w:r w:rsidRPr="009A0142">
        <w:rPr>
          <w:rFonts w:ascii="Century Gothic" w:hAnsi="Century Gothic"/>
          <w:sz w:val="24"/>
          <w:szCs w:val="24"/>
        </w:rPr>
        <w:tab/>
      </w:r>
      <w:r w:rsidRPr="009A0142">
        <w:rPr>
          <w:rFonts w:ascii="Century Gothic" w:hAnsi="Century Gothic"/>
          <w:sz w:val="24"/>
          <w:szCs w:val="24"/>
        </w:rPr>
        <w:tab/>
        <w:t>Date</w:t>
      </w:r>
    </w:p>
    <w:p w:rsidR="00016819" w:rsidRPr="009A0142" w:rsidRDefault="00016819" w:rsidP="00016819">
      <w:pPr>
        <w:rPr>
          <w:rFonts w:ascii="Century Gothic" w:hAnsi="Century Gothic"/>
        </w:rPr>
      </w:pPr>
    </w:p>
    <w:p w:rsidR="002E1CBA" w:rsidRDefault="002E1CBA" w:rsidP="00016819">
      <w:pPr>
        <w:jc w:val="center"/>
        <w:rPr>
          <w:rFonts w:ascii="Century Gothic" w:hAnsi="Century Gothic"/>
          <w:b/>
          <w:bCs/>
          <w:sz w:val="24"/>
          <w:szCs w:val="24"/>
        </w:rPr>
        <w:sectPr w:rsidR="002E1CBA" w:rsidSect="00016819">
          <w:footerReference w:type="default" r:id="rId11"/>
          <w:footnotePr>
            <w:numRestart w:val="eachSect"/>
          </w:footnotePr>
          <w:endnotePr>
            <w:numFmt w:val="decimal"/>
          </w:endnotePr>
          <w:pgSz w:w="12240" w:h="15840" w:code="1"/>
          <w:pgMar w:top="720" w:right="720" w:bottom="720" w:left="720" w:header="720" w:footer="1008" w:gutter="0"/>
          <w:cols w:space="720"/>
          <w:docGrid w:linePitch="272"/>
        </w:sectPr>
      </w:pPr>
    </w:p>
    <w:p w:rsidR="00016819" w:rsidRPr="009A0142" w:rsidRDefault="00016819" w:rsidP="00016819">
      <w:pPr>
        <w:jc w:val="center"/>
        <w:rPr>
          <w:rFonts w:ascii="Century Gothic" w:hAnsi="Century Gothic" w:cs="Times New Roman"/>
          <w:sz w:val="24"/>
          <w:szCs w:val="24"/>
        </w:rPr>
      </w:pPr>
      <w:r w:rsidRPr="009A0142">
        <w:rPr>
          <w:rFonts w:ascii="Century Gothic" w:hAnsi="Century Gothic"/>
          <w:b/>
          <w:bCs/>
          <w:sz w:val="24"/>
          <w:szCs w:val="24"/>
        </w:rPr>
        <w:t>ATTACHMENT B (Continued)</w:t>
      </w:r>
    </w:p>
    <w:p w:rsidR="00016819" w:rsidRPr="009A0142" w:rsidRDefault="00016819" w:rsidP="00016819">
      <w:pPr>
        <w:keepNext/>
        <w:tabs>
          <w:tab w:val="left" w:pos="-1440"/>
          <w:tab w:val="left" w:pos="-720"/>
          <w:tab w:val="left" w:pos="360"/>
          <w:tab w:val="left" w:pos="1440"/>
          <w:tab w:val="left" w:pos="1800"/>
          <w:tab w:val="left" w:pos="2520"/>
        </w:tabs>
        <w:jc w:val="center"/>
        <w:outlineLvl w:val="1"/>
        <w:rPr>
          <w:rFonts w:ascii="Century Gothic" w:hAnsi="Century Gothic" w:cs="Times New Roman"/>
          <w:b/>
          <w:bCs/>
          <w:i/>
          <w:iCs/>
          <w:sz w:val="24"/>
          <w:szCs w:val="24"/>
        </w:rPr>
      </w:pPr>
      <w:r w:rsidRPr="009A0142">
        <w:rPr>
          <w:rFonts w:ascii="Century Gothic" w:hAnsi="Century Gothic" w:cs="Times New Roman"/>
          <w:b/>
          <w:bCs/>
          <w:i/>
          <w:iCs/>
          <w:sz w:val="24"/>
          <w:szCs w:val="24"/>
        </w:rPr>
        <w:t>DISCLOSURE OF LOBBYING ACTIVITIES</w:t>
      </w:r>
    </w:p>
    <w:p w:rsidR="00016819" w:rsidRPr="009A0142" w:rsidRDefault="00016819" w:rsidP="00016819">
      <w:pPr>
        <w:jc w:val="center"/>
        <w:rPr>
          <w:rFonts w:ascii="Century Gothic" w:hAnsi="Century Gothic" w:cs="Times New Roman"/>
          <w:sz w:val="24"/>
          <w:szCs w:val="24"/>
        </w:rPr>
      </w:pPr>
      <w:r w:rsidRPr="009A0142">
        <w:rPr>
          <w:rFonts w:ascii="Century Gothic" w:hAnsi="Century Gothic" w:cs="Times New Roman"/>
          <w:sz w:val="24"/>
          <w:szCs w:val="24"/>
        </w:rPr>
        <w:t>Complete this form to disclose lobbying activities pursuant to 31 U.S.C. 1352</w:t>
      </w:r>
    </w:p>
    <w:tbl>
      <w:tblPr>
        <w:tblW w:w="0" w:type="auto"/>
        <w:tblLayout w:type="fixed"/>
        <w:tblCellMar>
          <w:left w:w="120" w:type="dxa"/>
          <w:right w:w="120" w:type="dxa"/>
        </w:tblCellMar>
        <w:tblLook w:val="0000" w:firstRow="0" w:lastRow="0" w:firstColumn="0" w:lastColumn="0" w:noHBand="0" w:noVBand="0"/>
      </w:tblPr>
      <w:tblGrid>
        <w:gridCol w:w="3780"/>
        <w:gridCol w:w="1530"/>
        <w:gridCol w:w="7"/>
        <w:gridCol w:w="1613"/>
        <w:gridCol w:w="3240"/>
      </w:tblGrid>
      <w:tr w:rsidR="00016819" w:rsidRPr="002E1CBA" w:rsidTr="004311E1">
        <w:trPr>
          <w:cantSplit/>
          <w:trHeight w:val="1699"/>
        </w:trPr>
        <w:tc>
          <w:tcPr>
            <w:tcW w:w="3780" w:type="dxa"/>
            <w:tcBorders>
              <w:top w:val="double" w:sz="6" w:space="0" w:color="auto"/>
              <w:left w:val="double" w:sz="6" w:space="0" w:color="auto"/>
              <w:bottom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1. Type of Federal Action:</w:t>
            </w:r>
          </w:p>
          <w:p w:rsidR="00016819" w:rsidRPr="002E1CBA" w:rsidRDefault="00016819" w:rsidP="004311E1">
            <w:pPr>
              <w:rPr>
                <w:rFonts w:ascii="Century Gothic" w:hAnsi="Century Gothic" w:cs="Times New Roman"/>
              </w:rPr>
            </w:pPr>
            <w:r w:rsidRPr="002E1CBA">
              <w:rPr>
                <w:rFonts w:ascii="Century Gothic" w:hAnsi="Century Gothic" w:cs="Times New Roman"/>
              </w:rPr>
              <w:t>a. contract</w:t>
            </w:r>
          </w:p>
          <w:p w:rsidR="00016819" w:rsidRPr="002E1CBA" w:rsidRDefault="00016819" w:rsidP="004311E1">
            <w:pPr>
              <w:rPr>
                <w:rFonts w:ascii="Century Gothic" w:hAnsi="Century Gothic" w:cs="Times New Roman"/>
              </w:rPr>
            </w:pPr>
            <w:r w:rsidRPr="002E1CBA">
              <w:rPr>
                <w:rFonts w:ascii="Century Gothic" w:hAnsi="Century Gothic" w:cs="Times New Roman"/>
              </w:rPr>
              <w:t>b. grant</w:t>
            </w:r>
          </w:p>
          <w:p w:rsidR="00016819" w:rsidRPr="002E1CBA" w:rsidRDefault="00016819" w:rsidP="004311E1">
            <w:pPr>
              <w:rPr>
                <w:rFonts w:ascii="Century Gothic" w:hAnsi="Century Gothic" w:cs="Times New Roman"/>
              </w:rPr>
            </w:pPr>
            <w:r w:rsidRPr="002E1CBA">
              <w:rPr>
                <w:rFonts w:ascii="Century Gothic" w:hAnsi="Century Gothic" w:cs="Times New Roman"/>
              </w:rPr>
              <w:t>c. cooperative agreement</w:t>
            </w:r>
          </w:p>
          <w:p w:rsidR="00016819" w:rsidRPr="002E1CBA" w:rsidRDefault="00016819" w:rsidP="004311E1">
            <w:pPr>
              <w:rPr>
                <w:rFonts w:ascii="Century Gothic" w:hAnsi="Century Gothic" w:cs="Times New Roman"/>
              </w:rPr>
            </w:pPr>
            <w:r w:rsidRPr="002E1CBA">
              <w:rPr>
                <w:rFonts w:ascii="Century Gothic" w:hAnsi="Century Gothic" w:cs="Times New Roman"/>
              </w:rPr>
              <w:t>d. loan</w:t>
            </w:r>
          </w:p>
          <w:p w:rsidR="00016819" w:rsidRPr="002E1CBA" w:rsidRDefault="00016819" w:rsidP="004311E1">
            <w:pPr>
              <w:rPr>
                <w:rFonts w:ascii="Century Gothic" w:hAnsi="Century Gothic"/>
              </w:rPr>
            </w:pPr>
            <w:r w:rsidRPr="002E1CBA">
              <w:rPr>
                <w:rFonts w:ascii="Century Gothic" w:hAnsi="Century Gothic" w:cs="Times New Roman"/>
              </w:rPr>
              <w:t>e. loan guarantee</w:t>
            </w:r>
          </w:p>
        </w:tc>
        <w:tc>
          <w:tcPr>
            <w:tcW w:w="3150" w:type="dxa"/>
            <w:gridSpan w:val="3"/>
            <w:tcBorders>
              <w:top w:val="double" w:sz="6" w:space="0" w:color="auto"/>
              <w:left w:val="single" w:sz="6" w:space="0" w:color="auto"/>
              <w:bottom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2. Status of Federal Action:</w:t>
            </w:r>
          </w:p>
          <w:p w:rsidR="00016819" w:rsidRPr="002E1CBA" w:rsidRDefault="00016819" w:rsidP="004311E1">
            <w:pPr>
              <w:rPr>
                <w:rFonts w:ascii="Century Gothic" w:hAnsi="Century Gothic" w:cs="Times New Roman"/>
              </w:rPr>
            </w:pPr>
            <w:r w:rsidRPr="002E1CBA">
              <w:rPr>
                <w:rFonts w:ascii="Century Gothic" w:hAnsi="Century Gothic" w:cs="Times New Roman"/>
              </w:rPr>
              <w:t>a. bid/offer/application</w:t>
            </w:r>
          </w:p>
          <w:p w:rsidR="00016819" w:rsidRPr="002E1CBA" w:rsidRDefault="00016819" w:rsidP="004311E1">
            <w:pPr>
              <w:rPr>
                <w:rFonts w:ascii="Century Gothic" w:hAnsi="Century Gothic" w:cs="Times New Roman"/>
              </w:rPr>
            </w:pPr>
            <w:r w:rsidRPr="002E1CBA">
              <w:rPr>
                <w:rFonts w:ascii="Century Gothic" w:hAnsi="Century Gothic" w:cs="Times New Roman"/>
              </w:rPr>
              <w:t>b. initial award</w:t>
            </w:r>
          </w:p>
          <w:p w:rsidR="00016819" w:rsidRPr="002E1CBA" w:rsidRDefault="00016819" w:rsidP="004311E1">
            <w:pPr>
              <w:rPr>
                <w:rFonts w:ascii="Century Gothic" w:hAnsi="Century Gothic"/>
              </w:rPr>
            </w:pPr>
            <w:r w:rsidRPr="002E1CBA">
              <w:rPr>
                <w:rFonts w:ascii="Century Gothic" w:hAnsi="Century Gothic" w:cs="Times New Roman"/>
              </w:rPr>
              <w:t>c. post-award</w:t>
            </w:r>
          </w:p>
          <w:p w:rsidR="00016819" w:rsidRPr="002E1CBA" w:rsidRDefault="00016819" w:rsidP="004311E1">
            <w:pPr>
              <w:rPr>
                <w:rFonts w:ascii="Century Gothic" w:hAnsi="Century Gothic"/>
              </w:rPr>
            </w:pPr>
            <w:r w:rsidRPr="002E1CBA">
              <w:rPr>
                <w:rFonts w:ascii="Century Gothic" w:hAnsi="Century Gothic"/>
              </w:rPr>
              <w:t></w:t>
            </w:r>
            <w:r w:rsidRPr="002E1CBA">
              <w:rPr>
                <w:rFonts w:ascii="Century Gothic" w:hAnsi="Century Gothic"/>
              </w:rPr>
              <w:t></w:t>
            </w:r>
            <w:r w:rsidRPr="002E1CBA">
              <w:rPr>
                <w:rFonts w:ascii="Century Gothic" w:hAnsi="Century Gothic"/>
              </w:rPr>
              <w:t></w:t>
            </w:r>
            <w:r w:rsidRPr="002E1CBA">
              <w:rPr>
                <w:rFonts w:ascii="Century Gothic" w:hAnsi="Century Gothic"/>
              </w:rPr>
              <w:t></w:t>
            </w:r>
            <w:r w:rsidRPr="002E1CBA">
              <w:rPr>
                <w:rFonts w:ascii="Century Gothic" w:hAnsi="Century Gothic"/>
              </w:rPr>
              <w:t></w:t>
            </w:r>
          </w:p>
        </w:tc>
        <w:tc>
          <w:tcPr>
            <w:tcW w:w="3240" w:type="dxa"/>
            <w:tcBorders>
              <w:top w:val="double" w:sz="6" w:space="0" w:color="auto"/>
              <w:left w:val="single" w:sz="6" w:space="0" w:color="auto"/>
              <w:bottom w:val="double" w:sz="6" w:space="0" w:color="auto"/>
              <w:right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3.  Report Type:</w:t>
            </w:r>
          </w:p>
          <w:p w:rsidR="00016819" w:rsidRPr="002E1CBA" w:rsidRDefault="00016819" w:rsidP="004311E1">
            <w:pPr>
              <w:rPr>
                <w:rFonts w:ascii="Century Gothic" w:hAnsi="Century Gothic" w:cs="Times New Roman"/>
              </w:rPr>
            </w:pPr>
            <w:r w:rsidRPr="002E1CBA">
              <w:rPr>
                <w:rFonts w:ascii="Century Gothic" w:hAnsi="Century Gothic" w:cs="Times New Roman"/>
              </w:rPr>
              <w:t>a. initial filing</w:t>
            </w:r>
          </w:p>
          <w:p w:rsidR="00016819" w:rsidRPr="002E1CBA" w:rsidRDefault="00016819" w:rsidP="004311E1">
            <w:pPr>
              <w:rPr>
                <w:rFonts w:ascii="Century Gothic" w:hAnsi="Century Gothic" w:cs="Times New Roman"/>
              </w:rPr>
            </w:pPr>
            <w:r w:rsidRPr="002E1CBA">
              <w:rPr>
                <w:rFonts w:ascii="Century Gothic" w:hAnsi="Century Gothic" w:cs="Times New Roman"/>
              </w:rPr>
              <w:t>b. material change</w:t>
            </w:r>
          </w:p>
          <w:p w:rsidR="00016819" w:rsidRPr="002E1CBA" w:rsidRDefault="00016819" w:rsidP="004311E1">
            <w:pPr>
              <w:rPr>
                <w:rFonts w:ascii="Century Gothic" w:hAnsi="Century Gothic" w:cs="Times New Roman"/>
              </w:rPr>
            </w:pPr>
            <w:r w:rsidRPr="002E1CBA">
              <w:rPr>
                <w:rFonts w:ascii="Century Gothic" w:hAnsi="Century Gothic" w:cs="Times New Roman"/>
              </w:rPr>
              <w:t>For Material Change Only:</w:t>
            </w:r>
          </w:p>
          <w:p w:rsidR="00016819" w:rsidRPr="002E1CBA" w:rsidRDefault="00016819" w:rsidP="004311E1">
            <w:pPr>
              <w:rPr>
                <w:rFonts w:ascii="Century Gothic" w:hAnsi="Century Gothic" w:cs="Times New Roman"/>
              </w:rPr>
            </w:pPr>
            <w:r w:rsidRPr="002E1CBA">
              <w:rPr>
                <w:rFonts w:ascii="Century Gothic" w:hAnsi="Century Gothic" w:cs="Times New Roman"/>
              </w:rPr>
              <w:t>year_____ quarter______</w:t>
            </w:r>
          </w:p>
          <w:p w:rsidR="00016819" w:rsidRPr="002E1CBA" w:rsidRDefault="00016819" w:rsidP="004311E1">
            <w:pPr>
              <w:rPr>
                <w:rFonts w:ascii="Century Gothic" w:hAnsi="Century Gothic"/>
              </w:rPr>
            </w:pPr>
            <w:r w:rsidRPr="002E1CBA">
              <w:rPr>
                <w:rFonts w:ascii="Century Gothic" w:hAnsi="Century Gothic" w:cs="Times New Roman"/>
              </w:rPr>
              <w:t>date of last report ______</w:t>
            </w:r>
          </w:p>
        </w:tc>
      </w:tr>
      <w:tr w:rsidR="00016819" w:rsidRPr="002E1CBA" w:rsidTr="004311E1">
        <w:trPr>
          <w:cantSplit/>
          <w:trHeight w:val="1381"/>
        </w:trPr>
        <w:tc>
          <w:tcPr>
            <w:tcW w:w="5310" w:type="dxa"/>
            <w:gridSpan w:val="2"/>
            <w:tcBorders>
              <w:top w:val="double" w:sz="6" w:space="0" w:color="auto"/>
              <w:left w:val="double" w:sz="6" w:space="0" w:color="auto"/>
              <w:bottom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4. Name and Address of Reporting Entity:</w:t>
            </w:r>
          </w:p>
          <w:p w:rsidR="00016819" w:rsidRPr="002E1CBA" w:rsidRDefault="00016819" w:rsidP="004311E1">
            <w:pPr>
              <w:rPr>
                <w:rFonts w:ascii="Century Gothic" w:hAnsi="Century Gothic" w:cs="Times New Roman"/>
              </w:rPr>
            </w:pPr>
            <w:r w:rsidRPr="002E1CBA">
              <w:rPr>
                <w:rFonts w:ascii="Century Gothic" w:hAnsi="Century Gothic" w:cs="Times New Roman"/>
              </w:rPr>
              <w:t>____ Prime               ____Subawardee</w:t>
            </w:r>
          </w:p>
          <w:p w:rsidR="00016819" w:rsidRPr="002E1CBA" w:rsidRDefault="00016819" w:rsidP="004311E1">
            <w:pPr>
              <w:rPr>
                <w:rFonts w:ascii="Century Gothic" w:hAnsi="Century Gothic"/>
              </w:rPr>
            </w:pPr>
            <w:r w:rsidRPr="002E1CBA">
              <w:rPr>
                <w:rFonts w:ascii="Century Gothic" w:hAnsi="Century Gothic"/>
              </w:rPr>
              <w:t>Tier___, if known:</w:t>
            </w:r>
          </w:p>
          <w:p w:rsidR="00016819" w:rsidRPr="002E1CBA" w:rsidRDefault="00016819" w:rsidP="004311E1">
            <w:pPr>
              <w:rPr>
                <w:rFonts w:ascii="Century Gothic" w:hAnsi="Century Gothic" w:cs="Times New Roman"/>
              </w:rPr>
            </w:pPr>
          </w:p>
          <w:p w:rsidR="00016819" w:rsidRPr="002E1CBA" w:rsidRDefault="00016819" w:rsidP="004311E1">
            <w:pPr>
              <w:rPr>
                <w:rFonts w:ascii="Century Gothic" w:hAnsi="Century Gothic"/>
              </w:rPr>
            </w:pPr>
            <w:r w:rsidRPr="002E1CBA">
              <w:rPr>
                <w:rFonts w:ascii="Century Gothic" w:hAnsi="Century Gothic" w:cs="Times New Roman"/>
              </w:rPr>
              <w:t>Congressional District, if known:</w:t>
            </w:r>
          </w:p>
        </w:tc>
        <w:tc>
          <w:tcPr>
            <w:tcW w:w="4860" w:type="dxa"/>
            <w:gridSpan w:val="3"/>
            <w:tcBorders>
              <w:top w:val="double" w:sz="6" w:space="0" w:color="auto"/>
              <w:left w:val="single" w:sz="6" w:space="0" w:color="auto"/>
              <w:bottom w:val="double" w:sz="6" w:space="0" w:color="auto"/>
              <w:right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5.  If Reporting Entity in No. 4 is Subawardee Enter</w:t>
            </w:r>
          </w:p>
          <w:p w:rsidR="00016819" w:rsidRPr="002E1CBA" w:rsidRDefault="00016819" w:rsidP="004311E1">
            <w:pPr>
              <w:rPr>
                <w:rFonts w:ascii="Century Gothic" w:hAnsi="Century Gothic" w:cs="Times New Roman"/>
              </w:rPr>
            </w:pPr>
            <w:r w:rsidRPr="002E1CBA">
              <w:rPr>
                <w:rFonts w:ascii="Century Gothic" w:hAnsi="Century Gothic" w:cs="Times New Roman"/>
              </w:rPr>
              <w:t>Name and Address of Prime:</w:t>
            </w:r>
          </w:p>
          <w:p w:rsidR="00016819" w:rsidRPr="002E1CBA" w:rsidRDefault="00016819" w:rsidP="004311E1">
            <w:pPr>
              <w:rPr>
                <w:rFonts w:ascii="Century Gothic" w:hAnsi="Century Gothic" w:cs="Times New Roman"/>
              </w:rPr>
            </w:pPr>
          </w:p>
          <w:p w:rsidR="00016819" w:rsidRPr="002E1CBA" w:rsidRDefault="00016819" w:rsidP="004311E1">
            <w:pPr>
              <w:rPr>
                <w:rFonts w:ascii="Century Gothic" w:hAnsi="Century Gothic" w:cs="Times New Roman"/>
              </w:rPr>
            </w:pPr>
          </w:p>
          <w:p w:rsidR="00016819" w:rsidRPr="002E1CBA" w:rsidRDefault="00016819" w:rsidP="004311E1">
            <w:pPr>
              <w:rPr>
                <w:rFonts w:ascii="Century Gothic" w:hAnsi="Century Gothic"/>
              </w:rPr>
            </w:pPr>
            <w:r w:rsidRPr="002E1CBA">
              <w:rPr>
                <w:rFonts w:ascii="Century Gothic" w:hAnsi="Century Gothic" w:cs="Times New Roman"/>
              </w:rPr>
              <w:t>Congressional District, if known:</w:t>
            </w:r>
          </w:p>
        </w:tc>
      </w:tr>
      <w:tr w:rsidR="00016819" w:rsidRPr="002E1CBA" w:rsidTr="004311E1">
        <w:trPr>
          <w:cantSplit/>
          <w:trHeight w:val="1219"/>
        </w:trPr>
        <w:tc>
          <w:tcPr>
            <w:tcW w:w="5317" w:type="dxa"/>
            <w:gridSpan w:val="3"/>
            <w:tcBorders>
              <w:top w:val="double" w:sz="6" w:space="0" w:color="auto"/>
              <w:left w:val="double" w:sz="6" w:space="0" w:color="auto"/>
              <w:bottom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6.  Federal Department/ Agency:</w:t>
            </w:r>
          </w:p>
        </w:tc>
        <w:tc>
          <w:tcPr>
            <w:tcW w:w="4853" w:type="dxa"/>
            <w:gridSpan w:val="2"/>
            <w:tcBorders>
              <w:top w:val="double" w:sz="6" w:space="0" w:color="auto"/>
              <w:left w:val="single" w:sz="6" w:space="0" w:color="auto"/>
              <w:bottom w:val="double" w:sz="6" w:space="0" w:color="auto"/>
              <w:right w:val="double" w:sz="6" w:space="0" w:color="auto"/>
            </w:tcBorders>
          </w:tcPr>
          <w:p w:rsidR="00016819" w:rsidRPr="002E1CBA" w:rsidRDefault="00016819" w:rsidP="004311E1">
            <w:pPr>
              <w:ind w:left="-5347"/>
              <w:rPr>
                <w:rFonts w:ascii="Century Gothic" w:hAnsi="Century Gothic" w:cs="Times New Roman"/>
              </w:rPr>
            </w:pPr>
            <w:r w:rsidRPr="002E1CBA">
              <w:rPr>
                <w:rFonts w:ascii="Century Gothic" w:hAnsi="Century Gothic" w:cs="Times New Roman"/>
              </w:rPr>
              <w:t>7. Federal Program Name/Description</w:t>
            </w:r>
          </w:p>
          <w:p w:rsidR="00016819" w:rsidRPr="002E1CBA" w:rsidRDefault="00016819" w:rsidP="004311E1">
            <w:pPr>
              <w:rPr>
                <w:rFonts w:ascii="Century Gothic" w:hAnsi="Century Gothic" w:cs="Times New Roman"/>
              </w:rPr>
            </w:pPr>
            <w:r w:rsidRPr="002E1CBA">
              <w:rPr>
                <w:rFonts w:ascii="Century Gothic" w:hAnsi="Century Gothic" w:cs="Times New Roman"/>
              </w:rPr>
              <w:t>CFDA Number, if applicable:  ________________</w:t>
            </w:r>
          </w:p>
        </w:tc>
      </w:tr>
      <w:tr w:rsidR="00016819" w:rsidRPr="002E1CBA" w:rsidTr="004311E1">
        <w:trPr>
          <w:cantSplit/>
          <w:trHeight w:val="739"/>
        </w:trPr>
        <w:tc>
          <w:tcPr>
            <w:tcW w:w="5317" w:type="dxa"/>
            <w:gridSpan w:val="3"/>
            <w:tcBorders>
              <w:top w:val="double" w:sz="6" w:space="0" w:color="auto"/>
              <w:left w:val="double" w:sz="6" w:space="0" w:color="auto"/>
              <w:bottom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8.  Federal Action Number, if known:</w:t>
            </w:r>
          </w:p>
        </w:tc>
        <w:tc>
          <w:tcPr>
            <w:tcW w:w="4853" w:type="dxa"/>
            <w:gridSpan w:val="2"/>
            <w:tcBorders>
              <w:top w:val="double" w:sz="6" w:space="0" w:color="auto"/>
              <w:left w:val="single" w:sz="6" w:space="0" w:color="auto"/>
              <w:bottom w:val="double" w:sz="6" w:space="0" w:color="auto"/>
              <w:right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9.  Award Amount, if know:</w:t>
            </w:r>
          </w:p>
          <w:p w:rsidR="00016819" w:rsidRPr="002E1CBA" w:rsidRDefault="00016819" w:rsidP="004311E1">
            <w:pPr>
              <w:rPr>
                <w:rFonts w:ascii="Century Gothic" w:hAnsi="Century Gothic" w:cs="Times New Roman"/>
              </w:rPr>
            </w:pPr>
            <w:r w:rsidRPr="002E1CBA">
              <w:rPr>
                <w:rFonts w:ascii="Century Gothic" w:hAnsi="Century Gothic" w:cs="Times New Roman"/>
              </w:rPr>
              <w:t>$</w:t>
            </w:r>
          </w:p>
        </w:tc>
      </w:tr>
      <w:tr w:rsidR="00016819" w:rsidRPr="002E1CBA" w:rsidTr="004311E1">
        <w:trPr>
          <w:cantSplit/>
          <w:trHeight w:val="979"/>
        </w:trPr>
        <w:tc>
          <w:tcPr>
            <w:tcW w:w="5317" w:type="dxa"/>
            <w:gridSpan w:val="3"/>
            <w:tcBorders>
              <w:top w:val="double" w:sz="6" w:space="0" w:color="auto"/>
              <w:left w:val="double" w:sz="6" w:space="0" w:color="auto"/>
              <w:bottom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10. a. Name and Address of Lobbying Entity</w:t>
            </w:r>
          </w:p>
        </w:tc>
        <w:tc>
          <w:tcPr>
            <w:tcW w:w="4853" w:type="dxa"/>
            <w:gridSpan w:val="2"/>
            <w:tcBorders>
              <w:top w:val="double" w:sz="6" w:space="0" w:color="auto"/>
              <w:left w:val="single" w:sz="6" w:space="0" w:color="auto"/>
              <w:bottom w:val="double" w:sz="6" w:space="0" w:color="auto"/>
              <w:right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b. Individuals Performing Services (including                 address if different from N. 10a)</w:t>
            </w:r>
          </w:p>
          <w:p w:rsidR="00016819" w:rsidRPr="002E1CBA" w:rsidRDefault="00016819" w:rsidP="004311E1">
            <w:pPr>
              <w:rPr>
                <w:rFonts w:ascii="Century Gothic" w:hAnsi="Century Gothic" w:cs="Times New Roman"/>
              </w:rPr>
            </w:pPr>
            <w:r w:rsidRPr="002E1CBA">
              <w:rPr>
                <w:rFonts w:ascii="Century Gothic" w:hAnsi="Century Gothic" w:cs="Times New Roman"/>
              </w:rPr>
              <w:t>(last name, first name, MI):</w:t>
            </w:r>
          </w:p>
        </w:tc>
      </w:tr>
    </w:tbl>
    <w:p w:rsidR="00016819" w:rsidRPr="002E1CBA" w:rsidRDefault="00016819" w:rsidP="00016819">
      <w:pPr>
        <w:rPr>
          <w:rFonts w:ascii="Century Gothic" w:hAnsi="Century Gothic"/>
          <w:vanish/>
        </w:rPr>
      </w:pPr>
    </w:p>
    <w:tbl>
      <w:tblPr>
        <w:tblpPr w:leftFromText="180" w:rightFromText="180" w:vertAnchor="text" w:horzAnchor="margin" w:tblpY="1"/>
        <w:tblW w:w="0" w:type="auto"/>
        <w:tblLayout w:type="fixed"/>
        <w:tblCellMar>
          <w:left w:w="120" w:type="dxa"/>
          <w:right w:w="120" w:type="dxa"/>
        </w:tblCellMar>
        <w:tblLook w:val="0000" w:firstRow="0" w:lastRow="0" w:firstColumn="0" w:lastColumn="0" w:noHBand="0" w:noVBand="0"/>
      </w:tblPr>
      <w:tblGrid>
        <w:gridCol w:w="5749"/>
        <w:gridCol w:w="4421"/>
      </w:tblGrid>
      <w:tr w:rsidR="00016819" w:rsidRPr="002E1CBA" w:rsidTr="004311E1">
        <w:trPr>
          <w:cantSplit/>
          <w:trHeight w:val="1246"/>
        </w:trPr>
        <w:tc>
          <w:tcPr>
            <w:tcW w:w="5749" w:type="dxa"/>
            <w:tcBorders>
              <w:top w:val="double" w:sz="6" w:space="0" w:color="auto"/>
              <w:left w:val="double" w:sz="6" w:space="0" w:color="auto"/>
              <w:bottom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11. Amount of Payment (check all that apply):</w:t>
            </w:r>
          </w:p>
          <w:p w:rsidR="00016819" w:rsidRPr="002E1CBA" w:rsidRDefault="00016819" w:rsidP="004311E1">
            <w:pPr>
              <w:rPr>
                <w:rFonts w:ascii="Century Gothic" w:hAnsi="Century Gothic" w:cs="Times New Roman"/>
              </w:rPr>
            </w:pPr>
          </w:p>
          <w:p w:rsidR="00016819" w:rsidRPr="002E1CBA" w:rsidRDefault="00016819" w:rsidP="004311E1">
            <w:pPr>
              <w:rPr>
                <w:rFonts w:ascii="Century Gothic" w:hAnsi="Century Gothic"/>
              </w:rPr>
            </w:pPr>
            <w:r w:rsidRPr="002E1CBA">
              <w:rPr>
                <w:rFonts w:ascii="Century Gothic" w:hAnsi="Century Gothic"/>
              </w:rPr>
              <w:t>$ _________________     __actual   __planned</w:t>
            </w:r>
          </w:p>
        </w:tc>
        <w:tc>
          <w:tcPr>
            <w:tcW w:w="4421" w:type="dxa"/>
            <w:tcBorders>
              <w:top w:val="double" w:sz="6" w:space="0" w:color="auto"/>
              <w:left w:val="single" w:sz="6" w:space="0" w:color="auto"/>
              <w:bottom w:val="double" w:sz="6" w:space="0" w:color="auto"/>
              <w:right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13. Type of Payment (check all that apply):</w:t>
            </w:r>
          </w:p>
          <w:p w:rsidR="00016819" w:rsidRPr="002E1CBA" w:rsidRDefault="00016819" w:rsidP="004311E1">
            <w:pPr>
              <w:rPr>
                <w:rFonts w:ascii="Century Gothic" w:hAnsi="Century Gothic" w:cs="Times New Roman"/>
              </w:rPr>
            </w:pPr>
            <w:r w:rsidRPr="002E1CBA">
              <w:rPr>
                <w:rFonts w:ascii="Century Gothic" w:hAnsi="Century Gothic" w:cs="Times New Roman"/>
              </w:rPr>
              <w:t>__ a. retainer</w:t>
            </w:r>
            <w:r w:rsidRPr="002E1CBA">
              <w:rPr>
                <w:rFonts w:ascii="Century Gothic" w:hAnsi="Century Gothic" w:cs="Times New Roman"/>
              </w:rPr>
              <w:tab/>
              <w:t xml:space="preserve"> __ b. one-time fee</w:t>
            </w:r>
          </w:p>
          <w:p w:rsidR="00016819" w:rsidRPr="002E1CBA" w:rsidRDefault="00016819" w:rsidP="004311E1">
            <w:pPr>
              <w:rPr>
                <w:rFonts w:ascii="Century Gothic" w:hAnsi="Century Gothic" w:cs="Times New Roman"/>
              </w:rPr>
            </w:pPr>
            <w:r w:rsidRPr="002E1CBA">
              <w:rPr>
                <w:rFonts w:ascii="Century Gothic" w:hAnsi="Century Gothic" w:cs="Times New Roman"/>
              </w:rPr>
              <w:t>__ c. commission</w:t>
            </w:r>
            <w:r w:rsidRPr="002E1CBA">
              <w:rPr>
                <w:rFonts w:ascii="Century Gothic" w:hAnsi="Century Gothic" w:cs="Times New Roman"/>
              </w:rPr>
              <w:tab/>
              <w:t xml:space="preserve"> __ d. contingent fee</w:t>
            </w:r>
          </w:p>
          <w:p w:rsidR="00016819" w:rsidRPr="002E1CBA" w:rsidRDefault="00016819" w:rsidP="004311E1">
            <w:pPr>
              <w:rPr>
                <w:rFonts w:ascii="Century Gothic" w:hAnsi="Century Gothic" w:cs="Times New Roman"/>
              </w:rPr>
            </w:pPr>
            <w:r w:rsidRPr="002E1CBA">
              <w:rPr>
                <w:rFonts w:ascii="Century Gothic" w:hAnsi="Century Gothic" w:cs="Times New Roman"/>
              </w:rPr>
              <w:t>__ e. deferred</w:t>
            </w:r>
            <w:r w:rsidRPr="002E1CBA">
              <w:rPr>
                <w:rFonts w:ascii="Century Gothic" w:hAnsi="Century Gothic" w:cs="Times New Roman"/>
              </w:rPr>
              <w:tab/>
              <w:t xml:space="preserve"> __  f. other specify</w:t>
            </w:r>
          </w:p>
          <w:p w:rsidR="00016819" w:rsidRPr="002E1CBA" w:rsidRDefault="00016819" w:rsidP="004311E1">
            <w:pPr>
              <w:rPr>
                <w:rFonts w:ascii="Century Gothic" w:hAnsi="Century Gothic" w:cs="Times New Roman"/>
              </w:rPr>
            </w:pPr>
            <w:r w:rsidRPr="002E1CBA">
              <w:rPr>
                <w:rFonts w:ascii="Century Gothic" w:hAnsi="Century Gothic" w:cs="Times New Roman"/>
              </w:rPr>
              <w:t>_____________</w:t>
            </w:r>
          </w:p>
        </w:tc>
      </w:tr>
      <w:tr w:rsidR="00016819" w:rsidRPr="002E1CBA" w:rsidTr="004311E1">
        <w:trPr>
          <w:cantSplit/>
          <w:trHeight w:val="1039"/>
        </w:trPr>
        <w:tc>
          <w:tcPr>
            <w:tcW w:w="10170" w:type="dxa"/>
            <w:gridSpan w:val="2"/>
            <w:tcBorders>
              <w:top w:val="double" w:sz="6" w:space="0" w:color="auto"/>
              <w:left w:val="double" w:sz="6" w:space="0" w:color="auto"/>
              <w:bottom w:val="double" w:sz="6" w:space="0" w:color="auto"/>
              <w:right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14. Brief Description of Services Performed or to be Performed and Date(s) of Service, including               officer(s), employee(s), or Member(s) contacted, for Payment Indicated in Item 11:</w:t>
            </w:r>
          </w:p>
          <w:p w:rsidR="00016819" w:rsidRPr="002E1CBA" w:rsidRDefault="00016819" w:rsidP="004311E1">
            <w:pPr>
              <w:rPr>
                <w:rFonts w:ascii="Century Gothic" w:hAnsi="Century Gothic" w:cs="Times New Roman"/>
              </w:rPr>
            </w:pPr>
            <w:r w:rsidRPr="002E1CBA">
              <w:rPr>
                <w:rFonts w:ascii="Century Gothic" w:hAnsi="Century Gothic" w:cs="Times New Roman"/>
              </w:rPr>
              <w:t>(attach Continuation Sheet(s) SF-LLL-A if necessary</w:t>
            </w:r>
          </w:p>
        </w:tc>
      </w:tr>
      <w:tr w:rsidR="00016819" w:rsidRPr="002E1CBA" w:rsidTr="004311E1">
        <w:trPr>
          <w:cantSplit/>
          <w:trHeight w:val="499"/>
        </w:trPr>
        <w:tc>
          <w:tcPr>
            <w:tcW w:w="10170" w:type="dxa"/>
            <w:gridSpan w:val="2"/>
            <w:tcBorders>
              <w:top w:val="double" w:sz="6" w:space="0" w:color="auto"/>
              <w:left w:val="double" w:sz="6" w:space="0" w:color="auto"/>
              <w:bottom w:val="double" w:sz="6" w:space="0" w:color="auto"/>
              <w:right w:val="double" w:sz="6" w:space="0" w:color="auto"/>
            </w:tcBorders>
          </w:tcPr>
          <w:p w:rsidR="00016819" w:rsidRPr="002E1CBA" w:rsidRDefault="00016819" w:rsidP="004311E1">
            <w:pPr>
              <w:rPr>
                <w:rFonts w:ascii="Century Gothic" w:hAnsi="Century Gothic"/>
              </w:rPr>
            </w:pPr>
            <w:r w:rsidRPr="002E1CBA">
              <w:rPr>
                <w:rFonts w:ascii="Century Gothic" w:hAnsi="Century Gothic"/>
              </w:rPr>
              <w:t>15. Continuation Sheet(s) SF-LLL-A attached:        __ Yes       __ No</w:t>
            </w:r>
          </w:p>
        </w:tc>
      </w:tr>
      <w:tr w:rsidR="00016819" w:rsidRPr="009A0142" w:rsidTr="004311E1">
        <w:trPr>
          <w:cantSplit/>
          <w:trHeight w:val="2416"/>
        </w:trPr>
        <w:tc>
          <w:tcPr>
            <w:tcW w:w="5749" w:type="dxa"/>
            <w:tcBorders>
              <w:top w:val="double" w:sz="6" w:space="0" w:color="auto"/>
              <w:left w:val="double" w:sz="6" w:space="0" w:color="auto"/>
              <w:bottom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vertAlign w:val="subscript"/>
              </w:rPr>
              <w:t>16.  Information required through this form is authorized by Title 31  U.S&gt;C&gt; Section 1352.  The disclosure of lobbying activities is a material representation of fact upon which reliance was placed by the tier above when  this transaction was made or entered into.  this disclosure is required pursuant to 31 U.S. C. 1352.   This information will be reported to the Congress semi annually and will be available for public inspection.  Any person who fails to file the required disclosure shall subject to a civil penalty of not less than $10,000 and not more than $100,000 for each such failure.</w:t>
            </w:r>
          </w:p>
        </w:tc>
        <w:tc>
          <w:tcPr>
            <w:tcW w:w="4421" w:type="dxa"/>
            <w:tcBorders>
              <w:top w:val="double" w:sz="6" w:space="0" w:color="auto"/>
              <w:left w:val="single" w:sz="6" w:space="0" w:color="auto"/>
              <w:bottom w:val="double" w:sz="6" w:space="0" w:color="auto"/>
              <w:right w:val="double" w:sz="6" w:space="0" w:color="auto"/>
            </w:tcBorders>
          </w:tcPr>
          <w:p w:rsidR="00016819" w:rsidRPr="002E1CBA" w:rsidRDefault="00016819" w:rsidP="004311E1">
            <w:pPr>
              <w:rPr>
                <w:rFonts w:ascii="Century Gothic" w:hAnsi="Century Gothic" w:cs="Times New Roman"/>
              </w:rPr>
            </w:pPr>
            <w:r w:rsidRPr="002E1CBA">
              <w:rPr>
                <w:rFonts w:ascii="Century Gothic" w:hAnsi="Century Gothic" w:cs="Times New Roman"/>
              </w:rPr>
              <w:t>Signature:  __________________________________</w:t>
            </w:r>
          </w:p>
          <w:p w:rsidR="00016819" w:rsidRPr="002E1CBA" w:rsidRDefault="00016819" w:rsidP="004311E1">
            <w:pPr>
              <w:rPr>
                <w:rFonts w:ascii="Century Gothic" w:hAnsi="Century Gothic" w:cs="Times New Roman"/>
              </w:rPr>
            </w:pPr>
          </w:p>
          <w:p w:rsidR="00016819" w:rsidRPr="002E1CBA" w:rsidRDefault="00016819" w:rsidP="004311E1">
            <w:pPr>
              <w:rPr>
                <w:rFonts w:ascii="Century Gothic" w:hAnsi="Century Gothic" w:cs="Times New Roman"/>
              </w:rPr>
            </w:pPr>
            <w:r w:rsidRPr="002E1CBA">
              <w:rPr>
                <w:rFonts w:ascii="Century Gothic" w:hAnsi="Century Gothic" w:cs="Times New Roman"/>
              </w:rPr>
              <w:t>Print Name: _______________________</w:t>
            </w:r>
          </w:p>
          <w:p w:rsidR="00016819" w:rsidRPr="002E1CBA" w:rsidRDefault="00016819" w:rsidP="004311E1">
            <w:pPr>
              <w:rPr>
                <w:rFonts w:ascii="Century Gothic" w:hAnsi="Century Gothic" w:cs="Times New Roman"/>
              </w:rPr>
            </w:pPr>
          </w:p>
          <w:p w:rsidR="00016819" w:rsidRPr="002E1CBA" w:rsidRDefault="00016819" w:rsidP="004311E1">
            <w:pPr>
              <w:rPr>
                <w:rFonts w:ascii="Century Gothic" w:hAnsi="Century Gothic" w:cs="Times New Roman"/>
              </w:rPr>
            </w:pPr>
            <w:r w:rsidRPr="002E1CBA">
              <w:rPr>
                <w:rFonts w:ascii="Century Gothic" w:hAnsi="Century Gothic" w:cs="Times New Roman"/>
              </w:rPr>
              <w:t>Title: _________________________________</w:t>
            </w:r>
          </w:p>
          <w:p w:rsidR="00016819" w:rsidRPr="002E1CBA" w:rsidRDefault="00016819" w:rsidP="004311E1">
            <w:pPr>
              <w:rPr>
                <w:rFonts w:ascii="Century Gothic" w:hAnsi="Century Gothic" w:cs="Times New Roman"/>
              </w:rPr>
            </w:pPr>
          </w:p>
          <w:p w:rsidR="00016819" w:rsidRPr="002E1CBA" w:rsidRDefault="00016819" w:rsidP="004311E1">
            <w:pPr>
              <w:rPr>
                <w:rFonts w:ascii="Century Gothic" w:hAnsi="Century Gothic" w:cs="Times New Roman"/>
              </w:rPr>
            </w:pPr>
            <w:r w:rsidRPr="002E1CBA">
              <w:rPr>
                <w:rFonts w:ascii="Century Gothic" w:hAnsi="Century Gothic" w:cs="Times New Roman"/>
              </w:rPr>
              <w:t>Telephone No: ________ Date: __________</w:t>
            </w:r>
          </w:p>
        </w:tc>
      </w:tr>
    </w:tbl>
    <w:p w:rsidR="00016819" w:rsidRPr="009A0142" w:rsidRDefault="00016819" w:rsidP="00016819">
      <w:pPr>
        <w:rPr>
          <w:rFonts w:ascii="Century Gothic" w:hAnsi="Century Gothic"/>
          <w:vanish/>
          <w:sz w:val="24"/>
          <w:szCs w:val="24"/>
        </w:rPr>
      </w:pPr>
    </w:p>
    <w:p w:rsidR="00016819" w:rsidRPr="009A0142"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jc w:val="center"/>
        <w:rPr>
          <w:rFonts w:ascii="Century Gothic" w:hAnsi="Century Gothic" w:cs="Times New Roman"/>
          <w:b/>
          <w:bCs/>
          <w:sz w:val="24"/>
          <w:szCs w:val="24"/>
        </w:rPr>
      </w:pPr>
    </w:p>
    <w:p w:rsidR="00016819" w:rsidRPr="009A0142"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jc w:val="center"/>
        <w:rPr>
          <w:rFonts w:ascii="Century Gothic" w:hAnsi="Century Gothic" w:cs="Times New Roman"/>
          <w:b/>
          <w:bCs/>
          <w:sz w:val="24"/>
          <w:szCs w:val="24"/>
        </w:rPr>
      </w:pPr>
    </w:p>
    <w:p w:rsidR="00016819" w:rsidRPr="009A0142"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jc w:val="center"/>
        <w:rPr>
          <w:rFonts w:ascii="Century Gothic" w:hAnsi="Century Gothic" w:cs="Times New Roman"/>
          <w:b/>
          <w:bCs/>
          <w:sz w:val="24"/>
          <w:szCs w:val="24"/>
        </w:rPr>
      </w:pPr>
    </w:p>
    <w:p w:rsidR="00016819" w:rsidRPr="009A0142"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jc w:val="center"/>
        <w:rPr>
          <w:rFonts w:ascii="Century Gothic" w:hAnsi="Century Gothic" w:cs="Times New Roman"/>
          <w:b/>
          <w:bCs/>
          <w:sz w:val="24"/>
          <w:szCs w:val="24"/>
        </w:rPr>
      </w:pPr>
    </w:p>
    <w:p w:rsidR="00016819" w:rsidRPr="009A0142"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jc w:val="center"/>
        <w:rPr>
          <w:rFonts w:ascii="Century Gothic" w:hAnsi="Century Gothic" w:cs="Times New Roman"/>
          <w:b/>
          <w:bCs/>
          <w:sz w:val="24"/>
          <w:szCs w:val="24"/>
        </w:rPr>
      </w:pPr>
    </w:p>
    <w:p w:rsidR="00016819" w:rsidRPr="009A0142" w:rsidRDefault="00016819" w:rsidP="00016819">
      <w:pPr>
        <w:tabs>
          <w:tab w:val="left" w:pos="-1142"/>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90" w:right="-270"/>
        <w:jc w:val="center"/>
        <w:rPr>
          <w:rFonts w:ascii="Century Gothic" w:hAnsi="Century Gothic" w:cs="Times New Roman"/>
          <w:b/>
          <w:bCs/>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p>
    <w:p w:rsidR="00016819" w:rsidRPr="009A0142" w:rsidRDefault="00016819" w:rsidP="00016819">
      <w:pPr>
        <w:jc w:val="center"/>
        <w:rPr>
          <w:rFonts w:ascii="Century Gothic" w:hAnsi="Century Gothic" w:cs="Times New Roman"/>
          <w:sz w:val="24"/>
          <w:szCs w:val="24"/>
        </w:rPr>
      </w:pPr>
      <w:r w:rsidRPr="009A0142">
        <w:rPr>
          <w:rFonts w:ascii="Century Gothic" w:hAnsi="Century Gothic" w:cs="Times New Roman"/>
          <w:sz w:val="24"/>
          <w:szCs w:val="24"/>
        </w:rPr>
        <w:t>ATTACHMENT C</w:t>
      </w:r>
    </w:p>
    <w:p w:rsidR="00016819" w:rsidRPr="009A0142" w:rsidRDefault="00016819" w:rsidP="00016819">
      <w:pPr>
        <w:jc w:val="center"/>
        <w:rPr>
          <w:rFonts w:ascii="Century Gothic" w:hAnsi="Century Gothic" w:cs="Times New Roman"/>
        </w:rPr>
      </w:pPr>
      <w:r w:rsidRPr="009A0142">
        <w:rPr>
          <w:rFonts w:ascii="Century Gothic" w:hAnsi="Century Gothic" w:cs="Times New Roman"/>
        </w:rPr>
        <w:t>SOUTHEAST MICHIGAN CONSORTIUM</w:t>
      </w:r>
    </w:p>
    <w:p w:rsidR="00016819" w:rsidRPr="009A0142" w:rsidRDefault="00016819" w:rsidP="00016819">
      <w:pPr>
        <w:jc w:val="center"/>
        <w:rPr>
          <w:rFonts w:ascii="Century Gothic" w:hAnsi="Century Gothic" w:cs="Times New Roman"/>
        </w:rPr>
      </w:pPr>
      <w:r w:rsidRPr="009A0142">
        <w:rPr>
          <w:rFonts w:ascii="Century Gothic" w:hAnsi="Century Gothic" w:cs="Times New Roman"/>
        </w:rPr>
        <w:t>EQUAL OPPORTUNITY (EO) POLICY STATEMENT</w:t>
      </w: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9055C6" w:rsidRDefault="009055C6" w:rsidP="00016819">
      <w:pPr>
        <w:jc w:val="center"/>
        <w:rPr>
          <w:rFonts w:ascii="Century Gothic" w:hAnsi="Century Gothic" w:cs="Times New Roman"/>
          <w:b/>
          <w:bCs/>
        </w:rPr>
      </w:pPr>
    </w:p>
    <w:p w:rsidR="00016819" w:rsidRPr="009A0142" w:rsidRDefault="00016819" w:rsidP="002E1CBA">
      <w:pPr>
        <w:jc w:val="center"/>
        <w:rPr>
          <w:rFonts w:ascii="Century Gothic" w:hAnsi="Century Gothic" w:cs="Times New Roman"/>
          <w:b/>
          <w:bCs/>
          <w:sz w:val="16"/>
          <w:szCs w:val="16"/>
        </w:rPr>
      </w:pPr>
      <w:r w:rsidRPr="009A0142">
        <w:rPr>
          <w:rFonts w:ascii="Century Gothic" w:hAnsi="Century Gothic" w:cs="Times New Roman"/>
          <w:b/>
          <w:bCs/>
        </w:rPr>
        <w:t>EQUAL OPPORTUNITY IS THE LAW</w:t>
      </w:r>
    </w:p>
    <w:p w:rsidR="00016819" w:rsidRPr="009A0142" w:rsidRDefault="00016819" w:rsidP="00016819">
      <w:pPr>
        <w:jc w:val="center"/>
        <w:rPr>
          <w:rFonts w:ascii="Century Gothic" w:hAnsi="Century Gothic" w:cs="Times New Roman"/>
          <w:sz w:val="21"/>
          <w:szCs w:val="21"/>
        </w:rPr>
      </w:pPr>
      <w:r w:rsidRPr="009A0142">
        <w:rPr>
          <w:rFonts w:ascii="Century Gothic" w:hAnsi="Century Gothic" w:cs="Times New Roman"/>
          <w:sz w:val="21"/>
          <w:szCs w:val="21"/>
        </w:rPr>
        <w:t>THE SOUTHEAST MICHIGAN CONSORTIUM/MICHIGAN WORKS! SOUTHEAST</w:t>
      </w:r>
    </w:p>
    <w:p w:rsidR="00016819" w:rsidRPr="009A0142" w:rsidRDefault="00016819" w:rsidP="00016819">
      <w:pPr>
        <w:jc w:val="center"/>
        <w:rPr>
          <w:rFonts w:ascii="Century Gothic" w:hAnsi="Century Gothic" w:cs="Times New Roman"/>
          <w:sz w:val="21"/>
          <w:szCs w:val="21"/>
        </w:rPr>
      </w:pPr>
      <w:r w:rsidRPr="009A0142">
        <w:rPr>
          <w:rFonts w:ascii="Century Gothic" w:hAnsi="Century Gothic" w:cs="Times New Roman"/>
          <w:sz w:val="21"/>
          <w:szCs w:val="21"/>
        </w:rPr>
        <w:t>EQUAL OPPORTUNITY (EO) POLICY STATEMENT</w:t>
      </w:r>
    </w:p>
    <w:p w:rsidR="00016819" w:rsidRPr="009A0142" w:rsidRDefault="00016819" w:rsidP="00016819">
      <w:pPr>
        <w:jc w:val="center"/>
        <w:rPr>
          <w:rFonts w:ascii="Century Gothic" w:hAnsi="Century Gothic" w:cs="Times New Roman"/>
          <w:b/>
          <w:bCs/>
          <w:sz w:val="21"/>
          <w:szCs w:val="21"/>
        </w:rPr>
      </w:pPr>
      <w:r w:rsidRPr="009A0142">
        <w:rPr>
          <w:rFonts w:ascii="Century Gothic" w:hAnsi="Century Gothic" w:cs="Times New Roman"/>
          <w:b/>
          <w:bCs/>
          <w:sz w:val="21"/>
          <w:szCs w:val="21"/>
        </w:rPr>
        <w:t>EQUAL OPPORTUNITY IS THE LAW</w:t>
      </w:r>
    </w:p>
    <w:p w:rsidR="00016819" w:rsidRPr="009055C6" w:rsidRDefault="00016819" w:rsidP="00016819">
      <w:pPr>
        <w:tabs>
          <w:tab w:val="left" w:pos="438"/>
        </w:tabs>
        <w:rPr>
          <w:rFonts w:ascii="Century Gothic" w:hAnsi="Century Gothic" w:cs="Times New Roman"/>
          <w:sz w:val="4"/>
          <w:szCs w:val="21"/>
        </w:rPr>
      </w:pPr>
      <w:r w:rsidRPr="009A0142">
        <w:rPr>
          <w:rFonts w:ascii="Century Gothic" w:hAnsi="Century Gothic" w:cs="Times New Roman"/>
          <w:sz w:val="21"/>
          <w:szCs w:val="21"/>
        </w:rPr>
        <w:tab/>
      </w:r>
    </w:p>
    <w:p w:rsidR="00016819" w:rsidRPr="009A0142" w:rsidRDefault="00016819" w:rsidP="00016819">
      <w:pPr>
        <w:ind w:firstLine="20"/>
        <w:rPr>
          <w:rFonts w:ascii="Century Gothic" w:hAnsi="Century Gothic" w:cs="Times New Roman"/>
          <w:sz w:val="21"/>
          <w:szCs w:val="21"/>
        </w:rPr>
      </w:pPr>
      <w:r w:rsidRPr="009A0142">
        <w:rPr>
          <w:rFonts w:ascii="Century Gothic" w:hAnsi="Century Gothic" w:cs="Times New Roman"/>
          <w:sz w:val="21"/>
          <w:szCs w:val="21"/>
        </w:rPr>
        <w:t>This policy applies to all organizations in receipt of federally funded employees, contracts, and services of the Southeast Michigan Consortium (SEMC) programs. It is against the law for this recipient of Federal financial assistance to discriminate on the following bases:</w:t>
      </w:r>
    </w:p>
    <w:p w:rsidR="00016819" w:rsidRPr="009A0142" w:rsidRDefault="00016819" w:rsidP="00016819">
      <w:pPr>
        <w:rPr>
          <w:rFonts w:ascii="Century Gothic" w:hAnsi="Century Gothic" w:cs="Times New Roman"/>
          <w:sz w:val="21"/>
          <w:szCs w:val="21"/>
        </w:rPr>
      </w:pPr>
    </w:p>
    <w:p w:rsidR="00016819" w:rsidRPr="009A0142" w:rsidRDefault="00016819" w:rsidP="00016819">
      <w:pPr>
        <w:numPr>
          <w:ilvl w:val="0"/>
          <w:numId w:val="2"/>
        </w:numPr>
        <w:tabs>
          <w:tab w:val="left" w:pos="1080"/>
        </w:tabs>
        <w:ind w:left="1080"/>
        <w:jc w:val="both"/>
        <w:rPr>
          <w:rFonts w:ascii="Century Gothic" w:hAnsi="Century Gothic" w:cs="Times New Roman"/>
          <w:sz w:val="21"/>
          <w:szCs w:val="21"/>
        </w:rPr>
      </w:pPr>
      <w:r w:rsidRPr="009A0142">
        <w:rPr>
          <w:rFonts w:ascii="Century Gothic" w:hAnsi="Century Gothic" w:cs="Times New Roman"/>
          <w:sz w:val="21"/>
          <w:szCs w:val="21"/>
        </w:rPr>
        <w:t>Against any individual in the United States, on the basis of race, color, religion, sex, sexual orientation, gender identity, national origin, age, disability, genetic information, political affiliation or belief; and</w:t>
      </w:r>
    </w:p>
    <w:p w:rsidR="00016819" w:rsidRPr="009A0142" w:rsidRDefault="00016819" w:rsidP="00016819">
      <w:pPr>
        <w:numPr>
          <w:ilvl w:val="0"/>
          <w:numId w:val="2"/>
        </w:numPr>
        <w:tabs>
          <w:tab w:val="left" w:pos="1080"/>
        </w:tabs>
        <w:ind w:left="1080"/>
        <w:jc w:val="both"/>
        <w:rPr>
          <w:rFonts w:ascii="Century Gothic" w:hAnsi="Century Gothic" w:cs="Times New Roman"/>
          <w:sz w:val="21"/>
          <w:szCs w:val="21"/>
        </w:rPr>
      </w:pPr>
      <w:r w:rsidRPr="009A0142">
        <w:rPr>
          <w:rFonts w:ascii="Century Gothic" w:hAnsi="Century Gothic" w:cs="Times New Roman"/>
          <w:sz w:val="21"/>
          <w:szCs w:val="21"/>
        </w:rPr>
        <w:t>Against any beneficiary of programs financially assisted under the Title I of the Workforce Investment Act of 1998 (WIA) or the Workforce Innovation and Opportunity Act (WIOA), on the basis of the beneficiary’s citizenship/status as a lawfully admitted immigrant authorized to work in the United States, or his or her participation in any WIA/WIOA Title I-financially assisted program or activity.</w:t>
      </w:r>
    </w:p>
    <w:p w:rsidR="00016819" w:rsidRPr="009A0142" w:rsidRDefault="00016819" w:rsidP="00016819">
      <w:pPr>
        <w:rPr>
          <w:rFonts w:ascii="Century Gothic" w:hAnsi="Century Gothic" w:cs="CG Times"/>
          <w:sz w:val="21"/>
          <w:szCs w:val="21"/>
        </w:rPr>
      </w:pPr>
      <w:r w:rsidRPr="009A0142">
        <w:rPr>
          <w:rFonts w:ascii="Century Gothic" w:hAnsi="Century Gothic" w:cs="CG Times"/>
          <w:sz w:val="21"/>
          <w:szCs w:val="21"/>
        </w:rPr>
        <w:t>The recipient must not discriminate in any of the following areas:</w:t>
      </w:r>
    </w:p>
    <w:p w:rsidR="00016819" w:rsidRPr="009A0142" w:rsidRDefault="00016819" w:rsidP="00016819">
      <w:pPr>
        <w:numPr>
          <w:ilvl w:val="0"/>
          <w:numId w:val="3"/>
        </w:numPr>
        <w:tabs>
          <w:tab w:val="left" w:pos="720"/>
        </w:tabs>
        <w:ind w:left="1080"/>
        <w:jc w:val="both"/>
        <w:rPr>
          <w:rFonts w:ascii="Century Gothic" w:hAnsi="Century Gothic" w:cs="Times New Roman"/>
          <w:sz w:val="21"/>
          <w:szCs w:val="21"/>
        </w:rPr>
      </w:pPr>
      <w:r w:rsidRPr="009A0142">
        <w:rPr>
          <w:rFonts w:ascii="Century Gothic" w:hAnsi="Century Gothic" w:cs="Times New Roman"/>
          <w:sz w:val="21"/>
          <w:szCs w:val="21"/>
        </w:rPr>
        <w:t>Deciding who will be admitted, or have access, to any WIA/WIOA Title I-financially assisted program or activity;</w:t>
      </w:r>
    </w:p>
    <w:p w:rsidR="00016819" w:rsidRPr="009A0142" w:rsidRDefault="00016819" w:rsidP="00016819">
      <w:pPr>
        <w:numPr>
          <w:ilvl w:val="0"/>
          <w:numId w:val="3"/>
        </w:numPr>
        <w:tabs>
          <w:tab w:val="left" w:pos="720"/>
        </w:tabs>
        <w:ind w:left="1080"/>
        <w:jc w:val="both"/>
        <w:rPr>
          <w:rFonts w:ascii="Century Gothic" w:hAnsi="Century Gothic" w:cs="Times New Roman"/>
          <w:sz w:val="21"/>
          <w:szCs w:val="21"/>
        </w:rPr>
      </w:pPr>
      <w:r w:rsidRPr="009A0142">
        <w:rPr>
          <w:rFonts w:ascii="Century Gothic" w:hAnsi="Century Gothic" w:cs="Times New Roman"/>
          <w:sz w:val="21"/>
          <w:szCs w:val="21"/>
        </w:rPr>
        <w:t>Deciding who will be admitted, or have access, to any Federal or State funded workforce development program or activity</w:t>
      </w:r>
    </w:p>
    <w:p w:rsidR="00016819" w:rsidRPr="009A0142" w:rsidRDefault="00016819" w:rsidP="00016819">
      <w:pPr>
        <w:numPr>
          <w:ilvl w:val="0"/>
          <w:numId w:val="3"/>
        </w:numPr>
        <w:tabs>
          <w:tab w:val="left" w:pos="720"/>
        </w:tabs>
        <w:ind w:left="1080"/>
        <w:jc w:val="both"/>
        <w:rPr>
          <w:rFonts w:ascii="Century Gothic" w:hAnsi="Century Gothic" w:cs="Times New Roman"/>
          <w:sz w:val="21"/>
          <w:szCs w:val="21"/>
        </w:rPr>
      </w:pPr>
      <w:r w:rsidRPr="009A0142">
        <w:rPr>
          <w:rFonts w:ascii="Century Gothic" w:hAnsi="Century Gothic" w:cs="Times New Roman"/>
          <w:sz w:val="21"/>
          <w:szCs w:val="21"/>
        </w:rPr>
        <w:t>Providing opportunities in, or treating any person with regard to, such a program or activity; or</w:t>
      </w:r>
    </w:p>
    <w:p w:rsidR="00016819" w:rsidRPr="009A0142" w:rsidRDefault="00016819" w:rsidP="00016819">
      <w:pPr>
        <w:numPr>
          <w:ilvl w:val="0"/>
          <w:numId w:val="3"/>
        </w:numPr>
        <w:tabs>
          <w:tab w:val="left" w:pos="720"/>
        </w:tabs>
        <w:ind w:left="1080"/>
        <w:jc w:val="both"/>
        <w:rPr>
          <w:rFonts w:ascii="Century Gothic" w:hAnsi="Century Gothic" w:cs="Times New Roman"/>
          <w:sz w:val="21"/>
          <w:szCs w:val="21"/>
        </w:rPr>
      </w:pPr>
      <w:r w:rsidRPr="009A0142">
        <w:rPr>
          <w:rFonts w:ascii="Century Gothic" w:hAnsi="Century Gothic" w:cs="Times New Roman"/>
          <w:sz w:val="21"/>
          <w:szCs w:val="21"/>
        </w:rPr>
        <w:t>Making employment decisions in the administration of, or in connection with, such a program or activity.</w:t>
      </w:r>
    </w:p>
    <w:p w:rsidR="00016819" w:rsidRPr="009A0142" w:rsidRDefault="00016819" w:rsidP="00016819">
      <w:pPr>
        <w:rPr>
          <w:rFonts w:ascii="Century Gothic" w:hAnsi="Century Gothic" w:cs="Times New Roman"/>
          <w:sz w:val="21"/>
          <w:szCs w:val="21"/>
        </w:rPr>
      </w:pPr>
      <w:r w:rsidRPr="009A0142">
        <w:rPr>
          <w:rFonts w:ascii="Century Gothic" w:hAnsi="Century Gothic"/>
          <w:noProof/>
        </w:rPr>
        <mc:AlternateContent>
          <mc:Choice Requires="wps">
            <w:drawing>
              <wp:anchor distT="45720" distB="45720" distL="114300" distR="114300" simplePos="0" relativeHeight="251666432" behindDoc="1" locked="0" layoutInCell="1" allowOverlap="1" wp14:anchorId="530D7E2C" wp14:editId="47AE4922">
                <wp:simplePos x="0" y="0"/>
                <wp:positionH relativeFrom="column">
                  <wp:posOffset>-76835</wp:posOffset>
                </wp:positionH>
                <wp:positionV relativeFrom="paragraph">
                  <wp:posOffset>496570</wp:posOffset>
                </wp:positionV>
                <wp:extent cx="3408680" cy="1118870"/>
                <wp:effectExtent l="0" t="0" r="127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118870"/>
                        </a:xfrm>
                        <a:prstGeom prst="rect">
                          <a:avLst/>
                        </a:prstGeom>
                        <a:solidFill>
                          <a:srgbClr val="FFFFFF"/>
                        </a:solidFill>
                        <a:ln w="9525">
                          <a:noFill/>
                          <a:miter lim="800000"/>
                          <a:headEnd/>
                          <a:tailEnd/>
                        </a:ln>
                      </wps:spPr>
                      <wps:txbx>
                        <w:txbxContent>
                          <w:p w:rsidR="00016819" w:rsidRPr="00D25590" w:rsidRDefault="00016819" w:rsidP="00016819">
                            <w:pPr>
                              <w:ind w:left="540" w:hanging="540"/>
                              <w:jc w:val="center"/>
                              <w:rPr>
                                <w:rFonts w:ascii="Century Gothic" w:hAnsi="Century Gothic"/>
                                <w:b/>
                                <w:i/>
                                <w:sz w:val="22"/>
                                <w:szCs w:val="22"/>
                              </w:rPr>
                            </w:pPr>
                            <w:r w:rsidRPr="00D25590">
                              <w:rPr>
                                <w:rFonts w:ascii="Century Gothic" w:hAnsi="Century Gothic"/>
                                <w:b/>
                                <w:i/>
                                <w:sz w:val="22"/>
                                <w:szCs w:val="22"/>
                              </w:rPr>
                              <w:t>State Equal Opportunity Officer</w:t>
                            </w:r>
                          </w:p>
                          <w:p w:rsidR="00016819" w:rsidRPr="00D25590" w:rsidRDefault="00016819" w:rsidP="00016819">
                            <w:pPr>
                              <w:ind w:left="540" w:hanging="540"/>
                              <w:jc w:val="center"/>
                              <w:rPr>
                                <w:rFonts w:ascii="Century Gothic" w:hAnsi="Century Gothic"/>
                                <w:i/>
                                <w:sz w:val="22"/>
                                <w:szCs w:val="22"/>
                              </w:rPr>
                            </w:pPr>
                            <w:r w:rsidRPr="00D25590">
                              <w:rPr>
                                <w:rFonts w:ascii="Century Gothic" w:hAnsi="Century Gothic"/>
                                <w:i/>
                                <w:sz w:val="22"/>
                                <w:szCs w:val="22"/>
                              </w:rPr>
                              <w:t>Talent Investment Agency</w:t>
                            </w:r>
                          </w:p>
                          <w:p w:rsidR="00016819" w:rsidRPr="00D25590" w:rsidRDefault="00016819" w:rsidP="00016819">
                            <w:pPr>
                              <w:ind w:left="540" w:hanging="540"/>
                              <w:jc w:val="center"/>
                              <w:rPr>
                                <w:rFonts w:ascii="Century Gothic" w:hAnsi="Century Gothic"/>
                                <w:i/>
                                <w:sz w:val="22"/>
                                <w:szCs w:val="22"/>
                              </w:rPr>
                            </w:pPr>
                            <w:r w:rsidRPr="00D25590">
                              <w:rPr>
                                <w:rFonts w:ascii="Century Gothic" w:hAnsi="Century Gothic"/>
                                <w:i/>
                                <w:sz w:val="22"/>
                                <w:szCs w:val="22"/>
                              </w:rPr>
                              <w:t>201 N. Washington Square</w:t>
                            </w:r>
                          </w:p>
                          <w:p w:rsidR="00016819" w:rsidRPr="00D25590" w:rsidRDefault="00016819" w:rsidP="00016819">
                            <w:pPr>
                              <w:ind w:left="540" w:hanging="540"/>
                              <w:jc w:val="center"/>
                              <w:rPr>
                                <w:rFonts w:ascii="Century Gothic" w:hAnsi="Century Gothic"/>
                                <w:i/>
                                <w:sz w:val="22"/>
                                <w:szCs w:val="22"/>
                              </w:rPr>
                            </w:pPr>
                            <w:r w:rsidRPr="00D25590">
                              <w:rPr>
                                <w:rFonts w:ascii="Century Gothic" w:hAnsi="Century Gothic"/>
                                <w:i/>
                                <w:sz w:val="22"/>
                                <w:szCs w:val="22"/>
                              </w:rPr>
                              <w:t>Lansing, MI 48913</w:t>
                            </w:r>
                          </w:p>
                          <w:p w:rsidR="00016819" w:rsidRPr="00D25590" w:rsidRDefault="00016819" w:rsidP="00016819">
                            <w:pPr>
                              <w:ind w:left="540" w:hanging="540"/>
                              <w:jc w:val="center"/>
                              <w:rPr>
                                <w:rFonts w:ascii="Century Gothic" w:hAnsi="Century Gothic"/>
                                <w:i/>
                                <w:sz w:val="22"/>
                                <w:szCs w:val="22"/>
                              </w:rPr>
                            </w:pPr>
                            <w:r w:rsidRPr="00D25590">
                              <w:rPr>
                                <w:rFonts w:ascii="Century Gothic" w:hAnsi="Century Gothic"/>
                                <w:i/>
                                <w:sz w:val="22"/>
                                <w:szCs w:val="22"/>
                              </w:rPr>
                              <w:t>517 – 335-5858 (voice), or 1- 888-605-6722 (TTY)</w:t>
                            </w:r>
                          </w:p>
                          <w:p w:rsidR="00016819" w:rsidRPr="00D25590" w:rsidRDefault="00016819" w:rsidP="00016819">
                            <w:pPr>
                              <w:rPr>
                                <w:rFonts w:ascii="Century Gothic" w:hAnsi="Century Gothic"/>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0D7E2C" id="_x0000_t202" coordsize="21600,21600" o:spt="202" path="m,l,21600r21600,l21600,xe">
                <v:stroke joinstyle="miter"/>
                <v:path gradientshapeok="t" o:connecttype="rect"/>
              </v:shapetype>
              <v:shape id="Text Box 217" o:spid="_x0000_s1026" type="#_x0000_t202" style="position:absolute;margin-left:-6.05pt;margin-top:39.1pt;width:268.4pt;height:88.1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" stroked="f">
                <v:textbox style="mso-fit-shape-to-text:t">
                  <w:txbxContent>
                    <w:p w:rsidR="00016819" w:rsidRPr="00D25590" w:rsidRDefault="00016819" w:rsidP="00016819">
                      <w:pPr>
                        <w:ind w:left="540" w:hanging="540"/>
                        <w:jc w:val="center"/>
                        <w:rPr>
                          <w:rFonts w:ascii="Century Gothic" w:hAnsi="Century Gothic"/>
                          <w:b/>
                          <w:i/>
                          <w:sz w:val="22"/>
                          <w:szCs w:val="22"/>
                        </w:rPr>
                      </w:pPr>
                      <w:r w:rsidRPr="00D25590">
                        <w:rPr>
                          <w:rFonts w:ascii="Century Gothic" w:hAnsi="Century Gothic"/>
                          <w:b/>
                          <w:i/>
                          <w:sz w:val="22"/>
                          <w:szCs w:val="22"/>
                        </w:rPr>
                        <w:t>State Equal Opportunity Officer</w:t>
                      </w:r>
                    </w:p>
                    <w:p w:rsidR="00016819" w:rsidRPr="00D25590" w:rsidRDefault="00016819" w:rsidP="00016819">
                      <w:pPr>
                        <w:ind w:left="540" w:hanging="540"/>
                        <w:jc w:val="center"/>
                        <w:rPr>
                          <w:rFonts w:ascii="Century Gothic" w:hAnsi="Century Gothic"/>
                          <w:i/>
                          <w:sz w:val="22"/>
                          <w:szCs w:val="22"/>
                        </w:rPr>
                      </w:pPr>
                      <w:r w:rsidRPr="00D25590">
                        <w:rPr>
                          <w:rFonts w:ascii="Century Gothic" w:hAnsi="Century Gothic"/>
                          <w:i/>
                          <w:sz w:val="22"/>
                          <w:szCs w:val="22"/>
                        </w:rPr>
                        <w:t>Talent Investment Agency</w:t>
                      </w:r>
                    </w:p>
                    <w:p w:rsidR="00016819" w:rsidRPr="00D25590" w:rsidRDefault="00016819" w:rsidP="00016819">
                      <w:pPr>
                        <w:ind w:left="540" w:hanging="540"/>
                        <w:jc w:val="center"/>
                        <w:rPr>
                          <w:rFonts w:ascii="Century Gothic" w:hAnsi="Century Gothic"/>
                          <w:i/>
                          <w:sz w:val="22"/>
                          <w:szCs w:val="22"/>
                        </w:rPr>
                      </w:pPr>
                      <w:r w:rsidRPr="00D25590">
                        <w:rPr>
                          <w:rFonts w:ascii="Century Gothic" w:hAnsi="Century Gothic"/>
                          <w:i/>
                          <w:sz w:val="22"/>
                          <w:szCs w:val="22"/>
                        </w:rPr>
                        <w:t>201 N. Washington Square</w:t>
                      </w:r>
                    </w:p>
                    <w:p w:rsidR="00016819" w:rsidRPr="00D25590" w:rsidRDefault="00016819" w:rsidP="00016819">
                      <w:pPr>
                        <w:ind w:left="540" w:hanging="540"/>
                        <w:jc w:val="center"/>
                        <w:rPr>
                          <w:rFonts w:ascii="Century Gothic" w:hAnsi="Century Gothic"/>
                          <w:i/>
                          <w:sz w:val="22"/>
                          <w:szCs w:val="22"/>
                        </w:rPr>
                      </w:pPr>
                      <w:r w:rsidRPr="00D25590">
                        <w:rPr>
                          <w:rFonts w:ascii="Century Gothic" w:hAnsi="Century Gothic"/>
                          <w:i/>
                          <w:sz w:val="22"/>
                          <w:szCs w:val="22"/>
                        </w:rPr>
                        <w:t>Lansing, MI 48913</w:t>
                      </w:r>
                    </w:p>
                    <w:p w:rsidR="00016819" w:rsidRPr="00D25590" w:rsidRDefault="00016819" w:rsidP="00016819">
                      <w:pPr>
                        <w:ind w:left="540" w:hanging="540"/>
                        <w:jc w:val="center"/>
                        <w:rPr>
                          <w:rFonts w:ascii="Century Gothic" w:hAnsi="Century Gothic"/>
                          <w:i/>
                          <w:sz w:val="22"/>
                          <w:szCs w:val="22"/>
                        </w:rPr>
                      </w:pPr>
                      <w:r w:rsidRPr="00D25590">
                        <w:rPr>
                          <w:rFonts w:ascii="Century Gothic" w:hAnsi="Century Gothic"/>
                          <w:i/>
                          <w:sz w:val="22"/>
                          <w:szCs w:val="22"/>
                        </w:rPr>
                        <w:t>517 – 335-5858 (voice), or 1- 888-605-6722 (TTY)</w:t>
                      </w:r>
                    </w:p>
                    <w:p w:rsidR="00016819" w:rsidRPr="00D25590" w:rsidRDefault="00016819" w:rsidP="00016819">
                      <w:pPr>
                        <w:rPr>
                          <w:rFonts w:ascii="Century Gothic" w:hAnsi="Century Gothic"/>
                          <w:sz w:val="22"/>
                          <w:szCs w:val="22"/>
                        </w:rPr>
                      </w:pPr>
                    </w:p>
                  </w:txbxContent>
                </v:textbox>
              </v:shape>
            </w:pict>
          </mc:Fallback>
        </mc:AlternateContent>
      </w:r>
      <w:r w:rsidRPr="009A0142">
        <w:rPr>
          <w:rFonts w:ascii="Century Gothic" w:hAnsi="Century Gothic"/>
          <w:noProof/>
        </w:rPr>
        <mc:AlternateContent>
          <mc:Choice Requires="wps">
            <w:drawing>
              <wp:anchor distT="45720" distB="45720" distL="114300" distR="114300" simplePos="0" relativeHeight="251671552" behindDoc="0" locked="0" layoutInCell="1" allowOverlap="1" wp14:anchorId="04386D74" wp14:editId="03CBB54A">
                <wp:simplePos x="0" y="0"/>
                <wp:positionH relativeFrom="column">
                  <wp:posOffset>3331210</wp:posOffset>
                </wp:positionH>
                <wp:positionV relativeFrom="paragraph">
                  <wp:posOffset>715645</wp:posOffset>
                </wp:positionV>
                <wp:extent cx="372745" cy="262890"/>
                <wp:effectExtent l="0" t="0" r="825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62890"/>
                        </a:xfrm>
                        <a:prstGeom prst="rect">
                          <a:avLst/>
                        </a:prstGeom>
                        <a:solidFill>
                          <a:srgbClr val="FFFFFF"/>
                        </a:solidFill>
                        <a:ln w="9525">
                          <a:noFill/>
                          <a:miter lim="800000"/>
                          <a:headEnd/>
                          <a:tailEnd/>
                        </a:ln>
                      </wps:spPr>
                      <wps:txbx>
                        <w:txbxContent>
                          <w:p w:rsidR="00016819" w:rsidRPr="00D25590" w:rsidRDefault="00016819" w:rsidP="00016819">
                            <w:pPr>
                              <w:rPr>
                                <w:rFonts w:ascii="Century Gothic" w:hAnsi="Century Gothic"/>
                                <w:b/>
                                <w:sz w:val="22"/>
                                <w:szCs w:val="22"/>
                              </w:rPr>
                            </w:pPr>
                            <w:r w:rsidRPr="00D25590">
                              <w:rPr>
                                <w:rFonts w:ascii="Century Gothic" w:hAnsi="Century Gothic"/>
                                <w:b/>
                                <w:sz w:val="22"/>
                                <w:szCs w:val="22"/>
                              </w:rPr>
                              <w: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86D74" id="Text Box 5" o:spid="_x0000_s1027" type="#_x0000_t202" style="position:absolute;margin-left:262.3pt;margin-top:56.35pt;width:29.35pt;height:20.7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eLIAIAACE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" stroked="f">
                <v:textbox style="mso-fit-shape-to-text:t">
                  <w:txbxContent>
                    <w:p w:rsidR="00016819" w:rsidRPr="00D25590" w:rsidRDefault="00016819" w:rsidP="00016819">
                      <w:pPr>
                        <w:rPr>
                          <w:rFonts w:ascii="Century Gothic" w:hAnsi="Century Gothic"/>
                          <w:b/>
                          <w:sz w:val="22"/>
                          <w:szCs w:val="22"/>
                        </w:rPr>
                      </w:pPr>
                      <w:r w:rsidRPr="00D25590">
                        <w:rPr>
                          <w:rFonts w:ascii="Century Gothic" w:hAnsi="Century Gothic"/>
                          <w:b/>
                          <w:sz w:val="22"/>
                          <w:szCs w:val="22"/>
                        </w:rPr>
                        <w:t>Or</w:t>
                      </w:r>
                    </w:p>
                  </w:txbxContent>
                </v:textbox>
                <w10:wrap type="square"/>
              </v:shape>
            </w:pict>
          </mc:Fallback>
        </mc:AlternateContent>
      </w:r>
      <w:r w:rsidRPr="009A0142">
        <w:rPr>
          <w:rFonts w:ascii="Century Gothic" w:hAnsi="Century Gothic"/>
          <w:noProof/>
        </w:rPr>
        <mc:AlternateContent>
          <mc:Choice Requires="wps">
            <w:drawing>
              <wp:anchor distT="45720" distB="45720" distL="114300" distR="114300" simplePos="0" relativeHeight="251670528" behindDoc="1" locked="0" layoutInCell="1" allowOverlap="1" wp14:anchorId="38F68990" wp14:editId="65081D32">
                <wp:simplePos x="0" y="0"/>
                <wp:positionH relativeFrom="column">
                  <wp:posOffset>3931920</wp:posOffset>
                </wp:positionH>
                <wp:positionV relativeFrom="paragraph">
                  <wp:posOffset>504825</wp:posOffset>
                </wp:positionV>
                <wp:extent cx="3174365" cy="776605"/>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776605"/>
                        </a:xfrm>
                        <a:prstGeom prst="rect">
                          <a:avLst/>
                        </a:prstGeom>
                        <a:solidFill>
                          <a:srgbClr val="FFFFFF"/>
                        </a:solidFill>
                        <a:ln w="9525">
                          <a:noFill/>
                          <a:miter lim="800000"/>
                          <a:headEnd/>
                          <a:tailEnd/>
                        </a:ln>
                      </wps:spPr>
                      <wps:txbx>
                        <w:txbxContent>
                          <w:p w:rsidR="00016819" w:rsidRPr="00D25590" w:rsidRDefault="00016819" w:rsidP="00016819">
                            <w:pPr>
                              <w:jc w:val="center"/>
                              <w:rPr>
                                <w:rFonts w:ascii="Century Gothic" w:hAnsi="Century Gothic"/>
                                <w:b/>
                                <w:i/>
                                <w:sz w:val="22"/>
                                <w:szCs w:val="22"/>
                              </w:rPr>
                            </w:pPr>
                            <w:r w:rsidRPr="00D25590">
                              <w:rPr>
                                <w:rFonts w:ascii="Century Gothic" w:hAnsi="Century Gothic"/>
                                <w:b/>
                                <w:i/>
                                <w:sz w:val="22"/>
                                <w:szCs w:val="22"/>
                              </w:rPr>
                              <w:t>Director, Civil Rights Center (CRC)</w:t>
                            </w:r>
                          </w:p>
                          <w:p w:rsidR="00016819" w:rsidRPr="00D25590" w:rsidRDefault="00016819" w:rsidP="00016819">
                            <w:pPr>
                              <w:jc w:val="center"/>
                              <w:rPr>
                                <w:rFonts w:ascii="Century Gothic" w:hAnsi="Century Gothic"/>
                                <w:i/>
                                <w:sz w:val="22"/>
                                <w:szCs w:val="22"/>
                              </w:rPr>
                            </w:pPr>
                            <w:r w:rsidRPr="00D25590">
                              <w:rPr>
                                <w:rFonts w:ascii="Century Gothic" w:hAnsi="Century Gothic"/>
                                <w:i/>
                                <w:sz w:val="22"/>
                                <w:szCs w:val="22"/>
                              </w:rPr>
                              <w:t>U.S. Department of Labor</w:t>
                            </w:r>
                          </w:p>
                          <w:p w:rsidR="00016819" w:rsidRPr="00D25590" w:rsidRDefault="00016819" w:rsidP="00016819">
                            <w:pPr>
                              <w:jc w:val="center"/>
                              <w:rPr>
                                <w:rFonts w:ascii="Century Gothic" w:hAnsi="Century Gothic"/>
                                <w:i/>
                                <w:sz w:val="22"/>
                                <w:szCs w:val="22"/>
                              </w:rPr>
                            </w:pPr>
                            <w:r w:rsidRPr="00D25590">
                              <w:rPr>
                                <w:rFonts w:ascii="Century Gothic" w:hAnsi="Century Gothic"/>
                                <w:i/>
                                <w:sz w:val="22"/>
                                <w:szCs w:val="22"/>
                              </w:rPr>
                              <w:t>200 Constitution Avenue, NW, Room N-4123</w:t>
                            </w:r>
                          </w:p>
                          <w:p w:rsidR="00016819" w:rsidRPr="00D25590" w:rsidRDefault="00016819" w:rsidP="00016819">
                            <w:pPr>
                              <w:jc w:val="center"/>
                              <w:rPr>
                                <w:rFonts w:ascii="Century Gothic" w:hAnsi="Century Gothic"/>
                                <w:i/>
                                <w:sz w:val="22"/>
                                <w:szCs w:val="22"/>
                              </w:rPr>
                            </w:pPr>
                            <w:r w:rsidRPr="00D25590">
                              <w:rPr>
                                <w:rFonts w:ascii="Century Gothic" w:hAnsi="Century Gothic"/>
                                <w:i/>
                                <w:sz w:val="22"/>
                                <w:szCs w:val="22"/>
                              </w:rPr>
                              <w:t>Washington, D.C. 20210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F68990" id="Text Box 4" o:spid="_x0000_s1028" type="#_x0000_t202" style="position:absolute;margin-left:309.6pt;margin-top:39.75pt;width:249.95pt;height:61.15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" stroked="f">
                <v:textbox style="mso-fit-shape-to-text:t">
                  <w:txbxContent>
                    <w:p w:rsidR="00016819" w:rsidRPr="00D25590" w:rsidRDefault="00016819" w:rsidP="00016819">
                      <w:pPr>
                        <w:jc w:val="center"/>
                        <w:rPr>
                          <w:rFonts w:ascii="Century Gothic" w:hAnsi="Century Gothic"/>
                          <w:b/>
                          <w:i/>
                          <w:sz w:val="22"/>
                          <w:szCs w:val="22"/>
                        </w:rPr>
                      </w:pPr>
                      <w:r w:rsidRPr="00D25590">
                        <w:rPr>
                          <w:rFonts w:ascii="Century Gothic" w:hAnsi="Century Gothic"/>
                          <w:b/>
                          <w:i/>
                          <w:sz w:val="22"/>
                          <w:szCs w:val="22"/>
                        </w:rPr>
                        <w:t>Director, Civil Rights Center (CRC)</w:t>
                      </w:r>
                    </w:p>
                    <w:p w:rsidR="00016819" w:rsidRPr="00D25590" w:rsidRDefault="00016819" w:rsidP="00016819">
                      <w:pPr>
                        <w:jc w:val="center"/>
                        <w:rPr>
                          <w:rFonts w:ascii="Century Gothic" w:hAnsi="Century Gothic"/>
                          <w:i/>
                          <w:sz w:val="22"/>
                          <w:szCs w:val="22"/>
                        </w:rPr>
                      </w:pPr>
                      <w:r w:rsidRPr="00D25590">
                        <w:rPr>
                          <w:rFonts w:ascii="Century Gothic" w:hAnsi="Century Gothic"/>
                          <w:i/>
                          <w:sz w:val="22"/>
                          <w:szCs w:val="22"/>
                        </w:rPr>
                        <w:t>U.S. Department of Labor</w:t>
                      </w:r>
                    </w:p>
                    <w:p w:rsidR="00016819" w:rsidRPr="00D25590" w:rsidRDefault="00016819" w:rsidP="00016819">
                      <w:pPr>
                        <w:jc w:val="center"/>
                        <w:rPr>
                          <w:rFonts w:ascii="Century Gothic" w:hAnsi="Century Gothic"/>
                          <w:i/>
                          <w:sz w:val="22"/>
                          <w:szCs w:val="22"/>
                        </w:rPr>
                      </w:pPr>
                      <w:r w:rsidRPr="00D25590">
                        <w:rPr>
                          <w:rFonts w:ascii="Century Gothic" w:hAnsi="Century Gothic"/>
                          <w:i/>
                          <w:sz w:val="22"/>
                          <w:szCs w:val="22"/>
                        </w:rPr>
                        <w:t>200 Constitution Avenue, NW, Room N-4123</w:t>
                      </w:r>
                    </w:p>
                    <w:p w:rsidR="00016819" w:rsidRPr="00D25590" w:rsidRDefault="00016819" w:rsidP="00016819">
                      <w:pPr>
                        <w:jc w:val="center"/>
                        <w:rPr>
                          <w:rFonts w:ascii="Century Gothic" w:hAnsi="Century Gothic"/>
                          <w:i/>
                          <w:sz w:val="22"/>
                          <w:szCs w:val="22"/>
                        </w:rPr>
                      </w:pPr>
                      <w:r w:rsidRPr="00D25590">
                        <w:rPr>
                          <w:rFonts w:ascii="Century Gothic" w:hAnsi="Century Gothic"/>
                          <w:i/>
                          <w:sz w:val="22"/>
                          <w:szCs w:val="22"/>
                        </w:rPr>
                        <w:t>Washington, D.C. 20210</w:t>
                      </w:r>
                    </w:p>
                  </w:txbxContent>
                </v:textbox>
              </v:shape>
            </w:pict>
          </mc:Fallback>
        </mc:AlternateContent>
      </w:r>
      <w:r w:rsidRPr="009A0142">
        <w:rPr>
          <w:rFonts w:ascii="Century Gothic" w:hAnsi="Century Gothic" w:cs="Times New Roman"/>
          <w:sz w:val="21"/>
          <w:szCs w:val="21"/>
        </w:rPr>
        <w:t>If you think that you have been subjected to discrimination under a WIA/WIOA Title I-financially assisted program or activity, you may file a complaint within 180 days from the date of the alleged violation with the recipient's Equal Opportunity Officer:</w:t>
      </w:r>
    </w:p>
    <w:p w:rsidR="00016819" w:rsidRPr="009A0142" w:rsidRDefault="00016819" w:rsidP="00016819">
      <w:pPr>
        <w:rPr>
          <w:rFonts w:ascii="Century Gothic" w:hAnsi="Century Gothic" w:cs="Times New Roman"/>
          <w:sz w:val="21"/>
          <w:szCs w:val="21"/>
        </w:rPr>
      </w:pPr>
    </w:p>
    <w:p w:rsidR="00016819" w:rsidRPr="009A0142" w:rsidRDefault="00016819" w:rsidP="00016819">
      <w:pPr>
        <w:rPr>
          <w:rFonts w:ascii="Century Gothic" w:hAnsi="Century Gothic" w:cs="Times New Roman"/>
          <w:sz w:val="21"/>
          <w:szCs w:val="21"/>
        </w:rPr>
      </w:pPr>
    </w:p>
    <w:p w:rsidR="00016819" w:rsidRPr="009A0142" w:rsidRDefault="00016819" w:rsidP="00016819">
      <w:pPr>
        <w:jc w:val="center"/>
        <w:rPr>
          <w:rFonts w:ascii="Century Gothic" w:hAnsi="Century Gothic" w:cs="Times New Roman"/>
          <w:i/>
          <w:iCs/>
          <w:sz w:val="21"/>
          <w:szCs w:val="21"/>
        </w:rPr>
      </w:pPr>
    </w:p>
    <w:p w:rsidR="00016819" w:rsidRPr="009A0142" w:rsidRDefault="00016819" w:rsidP="00016819">
      <w:pPr>
        <w:ind w:left="540" w:hanging="540"/>
        <w:jc w:val="center"/>
        <w:rPr>
          <w:rFonts w:ascii="Century Gothic" w:hAnsi="Century Gothic" w:cs="Times New Roman"/>
          <w:i/>
          <w:sz w:val="21"/>
          <w:szCs w:val="21"/>
        </w:rPr>
      </w:pPr>
    </w:p>
    <w:p w:rsidR="00016819" w:rsidRPr="009A0142" w:rsidRDefault="00016819" w:rsidP="00016819">
      <w:pPr>
        <w:jc w:val="both"/>
        <w:rPr>
          <w:rFonts w:ascii="Century Gothic" w:hAnsi="Century Gothic" w:cs="Times New Roman"/>
          <w:sz w:val="21"/>
          <w:szCs w:val="21"/>
        </w:rPr>
      </w:pPr>
    </w:p>
    <w:p w:rsidR="00016819" w:rsidRPr="009A0142" w:rsidRDefault="00016819" w:rsidP="00016819">
      <w:pPr>
        <w:jc w:val="both"/>
        <w:rPr>
          <w:rFonts w:ascii="Century Gothic" w:hAnsi="Century Gothic" w:cs="Times New Roman"/>
          <w:sz w:val="21"/>
          <w:szCs w:val="21"/>
        </w:rPr>
      </w:pPr>
    </w:p>
    <w:p w:rsidR="00016819" w:rsidRPr="009A0142" w:rsidRDefault="00016819" w:rsidP="00016819">
      <w:pPr>
        <w:jc w:val="both"/>
        <w:rPr>
          <w:rFonts w:ascii="Century Gothic" w:hAnsi="Century Gothic" w:cs="Times New Roman"/>
          <w:sz w:val="21"/>
          <w:szCs w:val="21"/>
        </w:rPr>
      </w:pPr>
      <w:r w:rsidRPr="009A0142">
        <w:rPr>
          <w:rFonts w:ascii="Century Gothic" w:hAnsi="Century Gothic" w:cs="Times New Roman"/>
          <w:sz w:val="21"/>
          <w:szCs w:val="21"/>
        </w:rPr>
        <w:t>If you file your complaint with the recipient, you must wait either until the recipient issues a written Notice of Final Action, or until 90 days have passed (whichever is sooner), before filing with Civil Rights Center (see address above).</w:t>
      </w:r>
    </w:p>
    <w:p w:rsidR="00016819" w:rsidRPr="009A0142" w:rsidRDefault="00016819" w:rsidP="00016819">
      <w:pPr>
        <w:jc w:val="both"/>
        <w:rPr>
          <w:rFonts w:ascii="Century Gothic" w:hAnsi="Century Gothic" w:cs="Times New Roman"/>
          <w:sz w:val="21"/>
          <w:szCs w:val="21"/>
        </w:rPr>
      </w:pPr>
      <w:r w:rsidRPr="009A0142">
        <w:rPr>
          <w:rFonts w:ascii="Century Gothic" w:hAnsi="Century Gothic" w:cs="Times New Roman"/>
          <w:sz w:val="21"/>
          <w:szCs w:val="21"/>
        </w:rPr>
        <w:t>If the recipient does not give you a written Notice of Final Action within 90 days of the day on which you filed your complaint, you do not have to wait for the recipient to issue that Notice before filing a complaint with CRC.  However, you must file your CRC complaint within 30 days of the 90-day deadline (in other words, within 120 days after the day on which you filed your complaint with the recipient).</w:t>
      </w:r>
    </w:p>
    <w:p w:rsidR="00016819" w:rsidRPr="009A0142" w:rsidRDefault="00016819" w:rsidP="00016819">
      <w:pPr>
        <w:jc w:val="both"/>
        <w:rPr>
          <w:rFonts w:ascii="Century Gothic" w:hAnsi="Century Gothic" w:cs="Times New Roman"/>
          <w:sz w:val="21"/>
          <w:szCs w:val="21"/>
        </w:rPr>
      </w:pPr>
    </w:p>
    <w:p w:rsidR="00016819" w:rsidRPr="009A0142" w:rsidRDefault="00016819" w:rsidP="00016819">
      <w:pPr>
        <w:jc w:val="both"/>
        <w:rPr>
          <w:rFonts w:ascii="Century Gothic" w:hAnsi="Century Gothic" w:cs="Times New Roman"/>
          <w:sz w:val="21"/>
          <w:szCs w:val="21"/>
        </w:rPr>
      </w:pPr>
      <w:r w:rsidRPr="009A0142">
        <w:rPr>
          <w:rFonts w:ascii="Century Gothic" w:hAnsi="Century Gothic" w:cs="Times New Roman"/>
          <w:sz w:val="21"/>
          <w:szCs w:val="21"/>
        </w:rPr>
        <w:t>If the recipient does give you a written Notice of Final Action on your complaint, but you are dissatisfied with the decision or resolution, you may file a complaint with CRC.  You must file your complaint within 30 days of the date on which you received the Notice of Final Action.</w:t>
      </w:r>
    </w:p>
    <w:p w:rsidR="00016819" w:rsidRPr="009055C6" w:rsidRDefault="00016819" w:rsidP="00016819">
      <w:pPr>
        <w:jc w:val="both"/>
        <w:rPr>
          <w:rFonts w:ascii="Century Gothic" w:hAnsi="Century Gothic" w:cs="Times New Roman"/>
          <w:sz w:val="8"/>
          <w:szCs w:val="21"/>
        </w:rPr>
      </w:pPr>
    </w:p>
    <w:p w:rsidR="00016819" w:rsidRPr="009A0142" w:rsidRDefault="00016819" w:rsidP="00016819">
      <w:pPr>
        <w:rPr>
          <w:rFonts w:ascii="Century Gothic" w:hAnsi="Century Gothic" w:cs="Times New Roman"/>
          <w:sz w:val="21"/>
          <w:szCs w:val="21"/>
        </w:rPr>
      </w:pPr>
      <w:r w:rsidRPr="009A0142">
        <w:rPr>
          <w:rFonts w:ascii="Century Gothic" w:hAnsi="Century Gothic" w:cs="Times New Roman"/>
          <w:sz w:val="21"/>
          <w:szCs w:val="21"/>
        </w:rPr>
        <w:t>If you have any questions regarding the EO Policy Statement, please discuss them with your assigned staff person.</w:t>
      </w:r>
    </w:p>
    <w:p w:rsidR="00016819" w:rsidRPr="009A0142" w:rsidRDefault="00016819" w:rsidP="00016819">
      <w:pPr>
        <w:jc w:val="both"/>
        <w:rPr>
          <w:rFonts w:ascii="Century Gothic" w:hAnsi="Century Gothic" w:cs="Times New Roman"/>
          <w:sz w:val="21"/>
          <w:szCs w:val="21"/>
        </w:rPr>
      </w:pPr>
    </w:p>
    <w:p w:rsidR="00016819" w:rsidRPr="009A0142" w:rsidRDefault="00016819" w:rsidP="00016819">
      <w:pPr>
        <w:jc w:val="both"/>
        <w:rPr>
          <w:rFonts w:ascii="Century Gothic" w:hAnsi="Century Gothic" w:cs="Times New Roman"/>
          <w:sz w:val="2"/>
          <w:szCs w:val="21"/>
        </w:rPr>
      </w:pPr>
    </w:p>
    <w:p w:rsidR="00016819" w:rsidRPr="009A0142" w:rsidRDefault="00016819" w:rsidP="00016819">
      <w:pPr>
        <w:rPr>
          <w:rFonts w:ascii="Century Gothic" w:hAnsi="Century Gothic" w:cs="Times New Roman"/>
          <w:sz w:val="21"/>
          <w:szCs w:val="21"/>
        </w:rPr>
      </w:pPr>
      <w:r w:rsidRPr="009A0142">
        <w:rPr>
          <w:rFonts w:ascii="Century Gothic" w:hAnsi="Century Gothic"/>
          <w:noProof/>
        </w:rPr>
        <mc:AlternateContent>
          <mc:Choice Requires="wps">
            <w:drawing>
              <wp:anchor distT="4294967295" distB="4294967295" distL="114300" distR="114300" simplePos="0" relativeHeight="251667456" behindDoc="0" locked="0" layoutInCell="1" allowOverlap="1" wp14:anchorId="0354F6BC" wp14:editId="6D8A4F87">
                <wp:simplePos x="0" y="0"/>
                <wp:positionH relativeFrom="column">
                  <wp:posOffset>2834640</wp:posOffset>
                </wp:positionH>
                <wp:positionV relativeFrom="paragraph">
                  <wp:posOffset>165099</wp:posOffset>
                </wp:positionV>
                <wp:extent cx="32258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451C"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2pt,13pt" to="47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gp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"/>
            </w:pict>
          </mc:Fallback>
        </mc:AlternateContent>
      </w:r>
      <w:r w:rsidRPr="009A0142">
        <w:rPr>
          <w:rFonts w:ascii="Century Gothic" w:hAnsi="Century Gothic" w:cs="Times New Roman"/>
          <w:sz w:val="21"/>
          <w:szCs w:val="21"/>
        </w:rPr>
        <w:t xml:space="preserve">I have received the EO Policy Statement on  </w:t>
      </w:r>
    </w:p>
    <w:p w:rsidR="00016819" w:rsidRPr="009A0142" w:rsidRDefault="00016819" w:rsidP="00016819">
      <w:pPr>
        <w:jc w:val="both"/>
        <w:rPr>
          <w:rFonts w:ascii="Century Gothic" w:hAnsi="Century Gothic" w:cs="Times New Roman"/>
          <w:sz w:val="21"/>
          <w:szCs w:val="21"/>
        </w:rPr>
      </w:pP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t>(Date)</w:t>
      </w:r>
    </w:p>
    <w:p w:rsidR="00016819" w:rsidRPr="009A0142" w:rsidRDefault="00016819" w:rsidP="00016819">
      <w:pPr>
        <w:tabs>
          <w:tab w:val="left" w:pos="4935"/>
        </w:tabs>
        <w:jc w:val="both"/>
        <w:rPr>
          <w:rFonts w:ascii="Century Gothic" w:hAnsi="Century Gothic" w:cs="Times New Roman"/>
          <w:sz w:val="21"/>
          <w:szCs w:val="21"/>
        </w:rPr>
      </w:pPr>
      <w:r w:rsidRPr="009A0142">
        <w:rPr>
          <w:rFonts w:ascii="Century Gothic" w:hAnsi="Century Gothic" w:cs="Times New Roman"/>
          <w:sz w:val="21"/>
          <w:szCs w:val="21"/>
        </w:rPr>
        <w:tab/>
      </w:r>
    </w:p>
    <w:p w:rsidR="00016819" w:rsidRPr="009A0142" w:rsidRDefault="00016819" w:rsidP="00016819">
      <w:pPr>
        <w:jc w:val="both"/>
        <w:rPr>
          <w:rFonts w:ascii="Century Gothic" w:hAnsi="Century Gothic" w:cs="Times New Roman"/>
          <w:sz w:val="21"/>
          <w:szCs w:val="21"/>
        </w:rPr>
      </w:pPr>
      <w:r w:rsidRPr="009A0142">
        <w:rPr>
          <w:rFonts w:ascii="Century Gothic" w:hAnsi="Century Gothic"/>
          <w:noProof/>
        </w:rPr>
        <mc:AlternateContent>
          <mc:Choice Requires="wps">
            <w:drawing>
              <wp:anchor distT="4294967295" distB="4294967295" distL="114300" distR="114300" simplePos="0" relativeHeight="251668480" behindDoc="0" locked="0" layoutInCell="1" allowOverlap="1" wp14:anchorId="6E19E7F3" wp14:editId="72E45A6C">
                <wp:simplePos x="0" y="0"/>
                <wp:positionH relativeFrom="column">
                  <wp:posOffset>3284220</wp:posOffset>
                </wp:positionH>
                <wp:positionV relativeFrom="paragraph">
                  <wp:posOffset>126999</wp:posOffset>
                </wp:positionV>
                <wp:extent cx="27305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2D24" id="Straight Connector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6pt,10pt" to="47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3q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HtJp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"/>
            </w:pict>
          </mc:Fallback>
        </mc:AlternateContent>
      </w:r>
      <w:r w:rsidRPr="009A0142">
        <w:rPr>
          <w:rFonts w:ascii="Century Gothic" w:hAnsi="Century Gothic"/>
          <w:noProof/>
        </w:rPr>
        <mc:AlternateContent>
          <mc:Choice Requires="wps">
            <w:drawing>
              <wp:anchor distT="4294967295" distB="4294967295" distL="114300" distR="114300" simplePos="0" relativeHeight="251669504" behindDoc="0" locked="0" layoutInCell="1" allowOverlap="1" wp14:anchorId="3D6DD8E5" wp14:editId="3A26A62E">
                <wp:simplePos x="0" y="0"/>
                <wp:positionH relativeFrom="column">
                  <wp:posOffset>-17780</wp:posOffset>
                </wp:positionH>
                <wp:positionV relativeFrom="paragraph">
                  <wp:posOffset>126999</wp:posOffset>
                </wp:positionV>
                <wp:extent cx="27305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3D33"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0pt" to="21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uz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4e0mk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"/>
            </w:pict>
          </mc:Fallback>
        </mc:AlternateContent>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r w:rsidRPr="009A0142">
        <w:rPr>
          <w:rFonts w:ascii="Century Gothic" w:hAnsi="Century Gothic" w:cs="Times New Roman"/>
          <w:sz w:val="21"/>
          <w:szCs w:val="21"/>
        </w:rPr>
        <w:tab/>
      </w:r>
    </w:p>
    <w:p w:rsidR="0079161B" w:rsidRPr="009055C6" w:rsidRDefault="00016819" w:rsidP="009055C6">
      <w:pPr>
        <w:jc w:val="both"/>
        <w:rPr>
          <w:rFonts w:ascii="Century Gothic" w:hAnsi="Century Gothic" w:cs="Times New Roman"/>
          <w:sz w:val="21"/>
          <w:szCs w:val="21"/>
        </w:rPr>
      </w:pPr>
      <w:r w:rsidRPr="009A0142">
        <w:rPr>
          <w:rFonts w:ascii="Century Gothic" w:hAnsi="Century Gothic" w:cs="Times New Roman"/>
          <w:sz w:val="21"/>
          <w:szCs w:val="21"/>
        </w:rPr>
        <w:t>Employer Representative’s Name (Printed)</w:t>
      </w:r>
      <w:r w:rsidRPr="009A0142">
        <w:rPr>
          <w:rFonts w:ascii="Century Gothic" w:hAnsi="Century Gothic" w:cs="Times New Roman"/>
          <w:sz w:val="21"/>
          <w:szCs w:val="21"/>
        </w:rPr>
        <w:tab/>
      </w:r>
      <w:r w:rsidRPr="009A0142">
        <w:rPr>
          <w:rFonts w:ascii="Century Gothic" w:hAnsi="Century Gothic" w:cs="Times New Roman"/>
          <w:sz w:val="21"/>
          <w:szCs w:val="21"/>
        </w:rPr>
        <w:tab/>
        <w:t xml:space="preserve">   Employer Representative’s Signature</w:t>
      </w:r>
    </w:p>
    <w:sectPr w:rsidR="0079161B" w:rsidRPr="009055C6" w:rsidSect="002E1CBA">
      <w:footnotePr>
        <w:numRestart w:val="eachSect"/>
      </w:footnotePr>
      <w:endnotePr>
        <w:numFmt w:val="decimal"/>
      </w:endnotePr>
      <w:pgSz w:w="12240" w:h="15840" w:code="1"/>
      <w:pgMar w:top="432" w:right="432" w:bottom="432" w:left="432" w:header="720" w:footer="10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F1" w:rsidRDefault="004B40F1" w:rsidP="00016819">
      <w:r>
        <w:separator/>
      </w:r>
    </w:p>
  </w:endnote>
  <w:endnote w:type="continuationSeparator" w:id="0">
    <w:p w:rsidR="004B40F1" w:rsidRDefault="004B40F1" w:rsidP="0001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6"/>
        <w:szCs w:val="16"/>
      </w:rPr>
      <w:id w:val="-1207715968"/>
      <w:docPartObj>
        <w:docPartGallery w:val="Page Numbers (Bottom of Page)"/>
        <w:docPartUnique/>
      </w:docPartObj>
    </w:sdtPr>
    <w:sdtEndPr/>
    <w:sdtContent>
      <w:sdt>
        <w:sdtPr>
          <w:rPr>
            <w:rFonts w:ascii="Century Gothic" w:hAnsi="Century Gothic"/>
            <w:sz w:val="16"/>
            <w:szCs w:val="16"/>
          </w:rPr>
          <w:id w:val="1881825337"/>
          <w:docPartObj>
            <w:docPartGallery w:val="Page Numbers (Top of Page)"/>
            <w:docPartUnique/>
          </w:docPartObj>
        </w:sdtPr>
        <w:sdtEndPr/>
        <w:sdtContent>
          <w:p w:rsidR="00016819" w:rsidRPr="00016819" w:rsidRDefault="00016819" w:rsidP="00016819">
            <w:pPr>
              <w:pStyle w:val="Footer"/>
              <w:jc w:val="center"/>
              <w:rPr>
                <w:rFonts w:ascii="Century Gothic" w:hAnsi="Century Gothic"/>
                <w:sz w:val="16"/>
                <w:szCs w:val="16"/>
              </w:rPr>
            </w:pPr>
            <w:r w:rsidRPr="00016819">
              <w:rPr>
                <w:noProof/>
                <w:sz w:val="16"/>
                <w:szCs w:val="16"/>
              </w:rPr>
              <mc:AlternateContent>
                <mc:Choice Requires="wps">
                  <w:drawing>
                    <wp:anchor distT="0" distB="0" distL="114300" distR="114300" simplePos="0" relativeHeight="251663360" behindDoc="1" locked="0" layoutInCell="1" allowOverlap="1" wp14:anchorId="47FBF9DC" wp14:editId="28AD5573">
                      <wp:simplePos x="0" y="0"/>
                      <wp:positionH relativeFrom="column">
                        <wp:posOffset>-245660</wp:posOffset>
                      </wp:positionH>
                      <wp:positionV relativeFrom="paragraph">
                        <wp:posOffset>117001</wp:posOffset>
                      </wp:positionV>
                      <wp:extent cx="6610350" cy="798394"/>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98394"/>
                              </a:xfrm>
                              <a:prstGeom prst="rect">
                                <a:avLst/>
                              </a:prstGeom>
                              <a:solidFill>
                                <a:srgbClr val="FFFFFF"/>
                              </a:solidFill>
                              <a:ln w="9525">
                                <a:noFill/>
                                <a:miter lim="800000"/>
                                <a:headEnd/>
                                <a:tailEnd/>
                              </a:ln>
                            </wps:spPr>
                            <wps:txbx>
                              <w:txbxContent>
                                <w:p w:rsidR="00016819" w:rsidRPr="00016819" w:rsidRDefault="00016819" w:rsidP="00016819">
                                  <w:pPr>
                                    <w:jc w:val="center"/>
                                    <w:rPr>
                                      <w:rFonts w:ascii="Century Gothic" w:hAnsi="Century Gothic"/>
                                      <w:i/>
                                      <w:color w:val="5E6367"/>
                                      <w:sz w:val="14"/>
                                      <w:szCs w:val="18"/>
                                    </w:rPr>
                                  </w:pPr>
                                  <w:r w:rsidRPr="00016819">
                                    <w:rPr>
                                      <w:rFonts w:ascii="Century Gothic" w:hAnsi="Century Gothic"/>
                                      <w:i/>
                                      <w:color w:val="5E6367"/>
                                      <w:sz w:val="14"/>
                                      <w:szCs w:val="18"/>
                                    </w:rPr>
                                    <w:t>Michigan Works! Southeast is an Equal Opportunity Employer/Program.  Auxiliary aids and other accommodations are available upon request to individuals with disabilities. Supported by the State of Michigan.  Michigan Relay dial 7-1-1.</w:t>
                                  </w:r>
                                </w:p>
                                <w:p w:rsidR="00016819" w:rsidRPr="00016819" w:rsidRDefault="00016819" w:rsidP="00016819">
                                  <w:pPr>
                                    <w:jc w:val="center"/>
                                    <w:rPr>
                                      <w:noProof/>
                                      <w:sz w:val="18"/>
                                    </w:rPr>
                                  </w:pPr>
                                  <w:r w:rsidRPr="00016819">
                                    <w:rPr>
                                      <w:rFonts w:ascii="Century Gothic" w:hAnsi="Century Gothic"/>
                                      <w:i/>
                                      <w:color w:val="5E6367"/>
                                      <w:sz w:val="14"/>
                                      <w:szCs w:val="18"/>
                                    </w:rPr>
                                    <w:t>Toll-free telephone number 1-800-285-WORKS (9675).</w:t>
                                  </w:r>
                                </w:p>
                                <w:p w:rsidR="00016819" w:rsidRPr="007F62F9" w:rsidRDefault="00016819" w:rsidP="00016819">
                                  <w:pPr>
                                    <w:jc w:val="center"/>
                                    <w:rPr>
                                      <w:rFonts w:ascii="Century Gothic" w:hAnsi="Century Gothic"/>
                                      <w:i/>
                                      <w:color w:val="5E6367"/>
                                      <w:sz w:val="16"/>
                                      <w:szCs w:val="18"/>
                                    </w:rPr>
                                  </w:pPr>
                                  <w:r>
                                    <w:rPr>
                                      <w:noProof/>
                                    </w:rPr>
                                    <w:drawing>
                                      <wp:inline distT="0" distB="0" distL="0" distR="0" wp14:anchorId="51725F6F" wp14:editId="2BC3F739">
                                        <wp:extent cx="2006221" cy="117770"/>
                                        <wp:effectExtent l="0" t="0" r="0" b="0"/>
                                        <wp:docPr id="27" name="Picture 27" descr="https://www.dol.gov/ajc/images/AJC_LC_BannerLine_468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l.gov/ajc/images/AJC_LC_BannerLine_468x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894" cy="1422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BF9DC" id="_x0000_t202" coordsize="21600,21600" o:spt="202" path="m,l,21600r21600,l21600,xe">
                      <v:stroke joinstyle="miter"/>
                      <v:path gradientshapeok="t" o:connecttype="rect"/>
                    </v:shapetype>
                    <v:shape id="Text Box 2" o:spid="_x0000_s1029" type="#_x0000_t202" style="position:absolute;left:0;text-align:left;margin-left:-19.35pt;margin-top:9.2pt;width:520.5pt;height:6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5wIQIAABw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" stroked="f">
                      <v:textbox>
                        <w:txbxContent>
                          <w:p w:rsidR="00016819" w:rsidRPr="00016819" w:rsidRDefault="00016819" w:rsidP="00016819">
                            <w:pPr>
                              <w:jc w:val="center"/>
                              <w:rPr>
                                <w:rFonts w:ascii="Century Gothic" w:hAnsi="Century Gothic"/>
                                <w:i/>
                                <w:color w:val="5E6367"/>
                                <w:sz w:val="14"/>
                                <w:szCs w:val="18"/>
                              </w:rPr>
                            </w:pPr>
                            <w:r w:rsidRPr="00016819">
                              <w:rPr>
                                <w:rFonts w:ascii="Century Gothic" w:hAnsi="Century Gothic"/>
                                <w:i/>
                                <w:color w:val="5E6367"/>
                                <w:sz w:val="14"/>
                                <w:szCs w:val="18"/>
                              </w:rPr>
                              <w:t>Michigan Works! Southeast is an Equal Opportunity Employer/Program.  Auxiliary aids and other accommodations are available upon request to individuals with disabilities. Supported by the State of Michigan.  Michigan Relay dial 7-1-1.</w:t>
                            </w:r>
                          </w:p>
                          <w:p w:rsidR="00016819" w:rsidRPr="00016819" w:rsidRDefault="00016819" w:rsidP="00016819">
                            <w:pPr>
                              <w:jc w:val="center"/>
                              <w:rPr>
                                <w:noProof/>
                                <w:sz w:val="18"/>
                              </w:rPr>
                            </w:pPr>
                            <w:r w:rsidRPr="00016819">
                              <w:rPr>
                                <w:rFonts w:ascii="Century Gothic" w:hAnsi="Century Gothic"/>
                                <w:i/>
                                <w:color w:val="5E6367"/>
                                <w:sz w:val="14"/>
                                <w:szCs w:val="18"/>
                              </w:rPr>
                              <w:t>Toll-free telephone number 1-800-285-WORKS (9675).</w:t>
                            </w:r>
                          </w:p>
                          <w:p w:rsidR="00016819" w:rsidRPr="007F62F9" w:rsidRDefault="00016819" w:rsidP="00016819">
                            <w:pPr>
                              <w:jc w:val="center"/>
                              <w:rPr>
                                <w:rFonts w:ascii="Century Gothic" w:hAnsi="Century Gothic"/>
                                <w:i/>
                                <w:color w:val="5E6367"/>
                                <w:sz w:val="16"/>
                                <w:szCs w:val="18"/>
                              </w:rPr>
                            </w:pPr>
                            <w:r>
                              <w:rPr>
                                <w:noProof/>
                              </w:rPr>
                              <w:drawing>
                                <wp:inline distT="0" distB="0" distL="0" distR="0" wp14:anchorId="51725F6F" wp14:editId="2BC3F739">
                                  <wp:extent cx="2006221" cy="117770"/>
                                  <wp:effectExtent l="0" t="0" r="0" b="0"/>
                                  <wp:docPr id="27" name="Picture 27" descr="https://www.dol.gov/ajc/images/AJC_LC_BannerLine_468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l.gov/ajc/images/AJC_LC_BannerLine_468x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894" cy="142288"/>
                                          </a:xfrm>
                                          <a:prstGeom prst="rect">
                                            <a:avLst/>
                                          </a:prstGeom>
                                          <a:noFill/>
                                          <a:ln>
                                            <a:noFill/>
                                          </a:ln>
                                        </pic:spPr>
                                      </pic:pic>
                                    </a:graphicData>
                                  </a:graphic>
                                </wp:inline>
                              </w:drawing>
                            </w:r>
                          </w:p>
                        </w:txbxContent>
                      </v:textbox>
                    </v:shape>
                  </w:pict>
                </mc:Fallback>
              </mc:AlternateContent>
            </w:r>
            <w:r w:rsidRPr="00016819">
              <w:rPr>
                <w:rFonts w:ascii="Century Gothic" w:hAnsi="Century Gothic"/>
                <w:sz w:val="16"/>
                <w:szCs w:val="16"/>
              </w:rPr>
              <w:t xml:space="preserve">Page </w:t>
            </w:r>
            <w:r w:rsidRPr="00016819">
              <w:rPr>
                <w:rFonts w:ascii="Century Gothic" w:hAnsi="Century Gothic"/>
                <w:b/>
                <w:bCs/>
                <w:sz w:val="16"/>
                <w:szCs w:val="16"/>
              </w:rPr>
              <w:fldChar w:fldCharType="begin"/>
            </w:r>
            <w:r w:rsidRPr="00016819">
              <w:rPr>
                <w:rFonts w:ascii="Century Gothic" w:hAnsi="Century Gothic"/>
                <w:b/>
                <w:bCs/>
                <w:sz w:val="16"/>
                <w:szCs w:val="16"/>
              </w:rPr>
              <w:instrText xml:space="preserve"> PAGE </w:instrText>
            </w:r>
            <w:r w:rsidRPr="00016819">
              <w:rPr>
                <w:rFonts w:ascii="Century Gothic" w:hAnsi="Century Gothic"/>
                <w:b/>
                <w:bCs/>
                <w:sz w:val="16"/>
                <w:szCs w:val="16"/>
              </w:rPr>
              <w:fldChar w:fldCharType="separate"/>
            </w:r>
            <w:r w:rsidR="0013491F">
              <w:rPr>
                <w:rFonts w:ascii="Century Gothic" w:hAnsi="Century Gothic"/>
                <w:b/>
                <w:bCs/>
                <w:noProof/>
                <w:sz w:val="16"/>
                <w:szCs w:val="16"/>
              </w:rPr>
              <w:t>1</w:t>
            </w:r>
            <w:r w:rsidRPr="00016819">
              <w:rPr>
                <w:rFonts w:ascii="Century Gothic" w:hAnsi="Century Gothic"/>
                <w:b/>
                <w:bCs/>
                <w:sz w:val="16"/>
                <w:szCs w:val="16"/>
              </w:rPr>
              <w:fldChar w:fldCharType="end"/>
            </w:r>
            <w:r w:rsidRPr="00016819">
              <w:rPr>
                <w:rFonts w:ascii="Century Gothic" w:hAnsi="Century Gothic"/>
                <w:sz w:val="16"/>
                <w:szCs w:val="16"/>
              </w:rPr>
              <w:t xml:space="preserve"> of </w:t>
            </w:r>
            <w:r w:rsidRPr="00016819">
              <w:rPr>
                <w:rFonts w:ascii="Century Gothic" w:hAnsi="Century Gothic"/>
                <w:b/>
                <w:bCs/>
                <w:sz w:val="16"/>
                <w:szCs w:val="16"/>
              </w:rPr>
              <w:fldChar w:fldCharType="begin"/>
            </w:r>
            <w:r w:rsidRPr="00016819">
              <w:rPr>
                <w:rFonts w:ascii="Century Gothic" w:hAnsi="Century Gothic"/>
                <w:b/>
                <w:bCs/>
                <w:sz w:val="16"/>
                <w:szCs w:val="16"/>
              </w:rPr>
              <w:instrText xml:space="preserve"> NUMPAGES  </w:instrText>
            </w:r>
            <w:r w:rsidRPr="00016819">
              <w:rPr>
                <w:rFonts w:ascii="Century Gothic" w:hAnsi="Century Gothic"/>
                <w:b/>
                <w:bCs/>
                <w:sz w:val="16"/>
                <w:szCs w:val="16"/>
              </w:rPr>
              <w:fldChar w:fldCharType="separate"/>
            </w:r>
            <w:r w:rsidR="0013491F">
              <w:rPr>
                <w:rFonts w:ascii="Century Gothic" w:hAnsi="Century Gothic"/>
                <w:b/>
                <w:bCs/>
                <w:noProof/>
                <w:sz w:val="16"/>
                <w:szCs w:val="16"/>
              </w:rPr>
              <w:t>18</w:t>
            </w:r>
            <w:r w:rsidRPr="00016819">
              <w:rPr>
                <w:rFonts w:ascii="Century Gothic" w:hAnsi="Century Gothic"/>
                <w:b/>
                <w:bCs/>
                <w:sz w:val="16"/>
                <w:szCs w:val="16"/>
              </w:rPr>
              <w:fldChar w:fldCharType="end"/>
            </w:r>
          </w:p>
        </w:sdtContent>
      </w:sdt>
    </w:sdtContent>
  </w:sdt>
  <w:p w:rsidR="00EF72C9" w:rsidRPr="009A0142" w:rsidRDefault="0013491F" w:rsidP="001C0619">
    <w:pPr>
      <w:pStyle w:val="Footer"/>
      <w:jc w:val="center"/>
      <w:rPr>
        <w:rFonts w:ascii="Century Gothic" w:hAnsi="Century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557896494"/>
      <w:docPartObj>
        <w:docPartGallery w:val="Page Numbers (Bottom of Page)"/>
        <w:docPartUnique/>
      </w:docPartObj>
    </w:sdtPr>
    <w:sdtEndPr/>
    <w:sdtContent>
      <w:sdt>
        <w:sdtPr>
          <w:rPr>
            <w:rFonts w:ascii="Century Gothic" w:hAnsi="Century Gothic"/>
          </w:rPr>
          <w:id w:val="-1705238520"/>
          <w:docPartObj>
            <w:docPartGallery w:val="Page Numbers (Top of Page)"/>
            <w:docPartUnique/>
          </w:docPartObj>
        </w:sdtPr>
        <w:sdtEndPr/>
        <w:sdtContent>
          <w:p w:rsidR="00016819" w:rsidRPr="00016819" w:rsidRDefault="00016819" w:rsidP="00016819">
            <w:pPr>
              <w:pStyle w:val="Footer"/>
              <w:jc w:val="center"/>
              <w:rPr>
                <w:rFonts w:ascii="Century Gothic" w:hAnsi="Century Gothic"/>
              </w:rPr>
            </w:pPr>
            <w:r w:rsidRPr="00016819">
              <w:rPr>
                <w:noProof/>
                <w:sz w:val="16"/>
                <w:szCs w:val="16"/>
              </w:rPr>
              <mc:AlternateContent>
                <mc:Choice Requires="wps">
                  <w:drawing>
                    <wp:anchor distT="0" distB="0" distL="114300" distR="114300" simplePos="0" relativeHeight="251661312" behindDoc="1" locked="0" layoutInCell="1" allowOverlap="1" wp14:anchorId="47FBF9DC" wp14:editId="28AD5573">
                      <wp:simplePos x="0" y="0"/>
                      <wp:positionH relativeFrom="column">
                        <wp:posOffset>-272956</wp:posOffset>
                      </wp:positionH>
                      <wp:positionV relativeFrom="paragraph">
                        <wp:posOffset>87336</wp:posOffset>
                      </wp:positionV>
                      <wp:extent cx="6610350" cy="798394"/>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98394"/>
                              </a:xfrm>
                              <a:prstGeom prst="rect">
                                <a:avLst/>
                              </a:prstGeom>
                              <a:solidFill>
                                <a:srgbClr val="FFFFFF"/>
                              </a:solidFill>
                              <a:ln w="9525">
                                <a:noFill/>
                                <a:miter lim="800000"/>
                                <a:headEnd/>
                                <a:tailEnd/>
                              </a:ln>
                            </wps:spPr>
                            <wps:txbx>
                              <w:txbxContent>
                                <w:p w:rsidR="00016819" w:rsidRPr="00016819" w:rsidRDefault="00016819" w:rsidP="00016819">
                                  <w:pPr>
                                    <w:jc w:val="center"/>
                                    <w:rPr>
                                      <w:rFonts w:ascii="Century Gothic" w:hAnsi="Century Gothic"/>
                                      <w:i/>
                                      <w:color w:val="5E6367"/>
                                      <w:sz w:val="14"/>
                                      <w:szCs w:val="18"/>
                                    </w:rPr>
                                  </w:pPr>
                                  <w:r w:rsidRPr="00016819">
                                    <w:rPr>
                                      <w:rFonts w:ascii="Century Gothic" w:hAnsi="Century Gothic"/>
                                      <w:i/>
                                      <w:color w:val="5E6367"/>
                                      <w:sz w:val="14"/>
                                      <w:szCs w:val="18"/>
                                    </w:rPr>
                                    <w:t>Michigan Works! Southeast is an Equal Opportunity Employer/Program.  Auxiliary aids and other accommodations are available upon request to individuals with disabilities. Supported by the State of Michigan.  Michigan Relay dial 7-1-1.</w:t>
                                  </w:r>
                                </w:p>
                                <w:p w:rsidR="00016819" w:rsidRPr="00016819" w:rsidRDefault="00016819" w:rsidP="00016819">
                                  <w:pPr>
                                    <w:jc w:val="center"/>
                                    <w:rPr>
                                      <w:noProof/>
                                      <w:sz w:val="18"/>
                                    </w:rPr>
                                  </w:pPr>
                                  <w:r w:rsidRPr="00016819">
                                    <w:rPr>
                                      <w:rFonts w:ascii="Century Gothic" w:hAnsi="Century Gothic"/>
                                      <w:i/>
                                      <w:color w:val="5E6367"/>
                                      <w:sz w:val="14"/>
                                      <w:szCs w:val="18"/>
                                    </w:rPr>
                                    <w:t>Toll-free telephone number 1-800-285-WORKS (9675).</w:t>
                                  </w:r>
                                </w:p>
                                <w:p w:rsidR="00016819" w:rsidRPr="007F62F9" w:rsidRDefault="00016819" w:rsidP="00016819">
                                  <w:pPr>
                                    <w:jc w:val="center"/>
                                    <w:rPr>
                                      <w:rFonts w:ascii="Century Gothic" w:hAnsi="Century Gothic"/>
                                      <w:i/>
                                      <w:color w:val="5E6367"/>
                                      <w:sz w:val="16"/>
                                      <w:szCs w:val="18"/>
                                    </w:rPr>
                                  </w:pPr>
                                  <w:r>
                                    <w:rPr>
                                      <w:noProof/>
                                    </w:rPr>
                                    <w:drawing>
                                      <wp:inline distT="0" distB="0" distL="0" distR="0" wp14:anchorId="51725F6F" wp14:editId="2BC3F739">
                                        <wp:extent cx="2006221" cy="117770"/>
                                        <wp:effectExtent l="0" t="0" r="0" b="0"/>
                                        <wp:docPr id="25" name="Picture 25" descr="https://www.dol.gov/ajc/images/AJC_LC_BannerLine_468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l.gov/ajc/images/AJC_LC_BannerLine_468x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894" cy="1422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BF9DC" id="_x0000_t202" coordsize="21600,21600" o:spt="202" path="m,l,21600r21600,l21600,xe">
                      <v:stroke joinstyle="miter"/>
                      <v:path gradientshapeok="t" o:connecttype="rect"/>
                    </v:shapetype>
                    <v:shape id="_x0000_s1030" type="#_x0000_t202" style="position:absolute;left:0;text-align:left;margin-left:-21.5pt;margin-top:6.9pt;width:520.5pt;height:6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KaJAIAACM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" stroked="f">
                      <v:textbox>
                        <w:txbxContent>
                          <w:p w:rsidR="00016819" w:rsidRPr="00016819" w:rsidRDefault="00016819" w:rsidP="00016819">
                            <w:pPr>
                              <w:jc w:val="center"/>
                              <w:rPr>
                                <w:rFonts w:ascii="Century Gothic" w:hAnsi="Century Gothic"/>
                                <w:i/>
                                <w:color w:val="5E6367"/>
                                <w:sz w:val="14"/>
                                <w:szCs w:val="18"/>
                              </w:rPr>
                            </w:pPr>
                            <w:r w:rsidRPr="00016819">
                              <w:rPr>
                                <w:rFonts w:ascii="Century Gothic" w:hAnsi="Century Gothic"/>
                                <w:i/>
                                <w:color w:val="5E6367"/>
                                <w:sz w:val="14"/>
                                <w:szCs w:val="18"/>
                              </w:rPr>
                              <w:t>Michigan Works! Southeast is an Equal Opportunity Employer/Program.  Auxiliary aids and other accommodations are available upon request to individuals with disabilities. Supported by the State of Michigan.  Michigan Relay dial 7-1-1.</w:t>
                            </w:r>
                          </w:p>
                          <w:p w:rsidR="00016819" w:rsidRPr="00016819" w:rsidRDefault="00016819" w:rsidP="00016819">
                            <w:pPr>
                              <w:jc w:val="center"/>
                              <w:rPr>
                                <w:noProof/>
                                <w:sz w:val="18"/>
                              </w:rPr>
                            </w:pPr>
                            <w:r w:rsidRPr="00016819">
                              <w:rPr>
                                <w:rFonts w:ascii="Century Gothic" w:hAnsi="Century Gothic"/>
                                <w:i/>
                                <w:color w:val="5E6367"/>
                                <w:sz w:val="14"/>
                                <w:szCs w:val="18"/>
                              </w:rPr>
                              <w:t>Toll-free telephone number 1-800-285-WORKS (9675).</w:t>
                            </w:r>
                          </w:p>
                          <w:p w:rsidR="00016819" w:rsidRPr="007F62F9" w:rsidRDefault="00016819" w:rsidP="00016819">
                            <w:pPr>
                              <w:jc w:val="center"/>
                              <w:rPr>
                                <w:rFonts w:ascii="Century Gothic" w:hAnsi="Century Gothic"/>
                                <w:i/>
                                <w:color w:val="5E6367"/>
                                <w:sz w:val="16"/>
                                <w:szCs w:val="18"/>
                              </w:rPr>
                            </w:pPr>
                            <w:r>
                              <w:rPr>
                                <w:noProof/>
                              </w:rPr>
                              <w:drawing>
                                <wp:inline distT="0" distB="0" distL="0" distR="0" wp14:anchorId="51725F6F" wp14:editId="2BC3F739">
                                  <wp:extent cx="2006221" cy="117770"/>
                                  <wp:effectExtent l="0" t="0" r="0" b="0"/>
                                  <wp:docPr id="25" name="Picture 25" descr="https://www.dol.gov/ajc/images/AJC_LC_BannerLine_468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l.gov/ajc/images/AJC_LC_BannerLine_468x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894" cy="142288"/>
                                          </a:xfrm>
                                          <a:prstGeom prst="rect">
                                            <a:avLst/>
                                          </a:prstGeom>
                                          <a:noFill/>
                                          <a:ln>
                                            <a:noFill/>
                                          </a:ln>
                                        </pic:spPr>
                                      </pic:pic>
                                    </a:graphicData>
                                  </a:graphic>
                                </wp:inline>
                              </w:drawing>
                            </w:r>
                          </w:p>
                        </w:txbxContent>
                      </v:textbox>
                    </v:shape>
                  </w:pict>
                </mc:Fallback>
              </mc:AlternateContent>
            </w:r>
            <w:r w:rsidRPr="00016819">
              <w:rPr>
                <w:rFonts w:ascii="Century Gothic" w:hAnsi="Century Gothic"/>
                <w:sz w:val="16"/>
                <w:szCs w:val="16"/>
              </w:rPr>
              <w:t xml:space="preserve">Page </w:t>
            </w:r>
            <w:r w:rsidRPr="00016819">
              <w:rPr>
                <w:rFonts w:ascii="Century Gothic" w:hAnsi="Century Gothic"/>
                <w:b/>
                <w:bCs/>
                <w:sz w:val="16"/>
                <w:szCs w:val="16"/>
              </w:rPr>
              <w:fldChar w:fldCharType="begin"/>
            </w:r>
            <w:r w:rsidRPr="00016819">
              <w:rPr>
                <w:rFonts w:ascii="Century Gothic" w:hAnsi="Century Gothic"/>
                <w:b/>
                <w:bCs/>
                <w:sz w:val="16"/>
                <w:szCs w:val="16"/>
              </w:rPr>
              <w:instrText xml:space="preserve"> PAGE </w:instrText>
            </w:r>
            <w:r w:rsidRPr="00016819">
              <w:rPr>
                <w:rFonts w:ascii="Century Gothic" w:hAnsi="Century Gothic"/>
                <w:b/>
                <w:bCs/>
                <w:sz w:val="16"/>
                <w:szCs w:val="16"/>
              </w:rPr>
              <w:fldChar w:fldCharType="separate"/>
            </w:r>
            <w:r>
              <w:rPr>
                <w:rFonts w:ascii="Century Gothic" w:hAnsi="Century Gothic"/>
                <w:b/>
                <w:bCs/>
                <w:noProof/>
                <w:sz w:val="16"/>
                <w:szCs w:val="16"/>
              </w:rPr>
              <w:t>1</w:t>
            </w:r>
            <w:r w:rsidRPr="00016819">
              <w:rPr>
                <w:rFonts w:ascii="Century Gothic" w:hAnsi="Century Gothic"/>
                <w:b/>
                <w:bCs/>
                <w:sz w:val="16"/>
                <w:szCs w:val="16"/>
              </w:rPr>
              <w:fldChar w:fldCharType="end"/>
            </w:r>
            <w:r w:rsidRPr="00016819">
              <w:rPr>
                <w:rFonts w:ascii="Century Gothic" w:hAnsi="Century Gothic"/>
                <w:sz w:val="16"/>
                <w:szCs w:val="16"/>
              </w:rPr>
              <w:t xml:space="preserve"> of </w:t>
            </w:r>
            <w:r w:rsidRPr="00016819">
              <w:rPr>
                <w:rFonts w:ascii="Century Gothic" w:hAnsi="Century Gothic"/>
                <w:b/>
                <w:bCs/>
                <w:sz w:val="16"/>
                <w:szCs w:val="16"/>
              </w:rPr>
              <w:fldChar w:fldCharType="begin"/>
            </w:r>
            <w:r w:rsidRPr="00016819">
              <w:rPr>
                <w:rFonts w:ascii="Century Gothic" w:hAnsi="Century Gothic"/>
                <w:b/>
                <w:bCs/>
                <w:sz w:val="16"/>
                <w:szCs w:val="16"/>
              </w:rPr>
              <w:instrText xml:space="preserve"> NUMPAGES  </w:instrText>
            </w:r>
            <w:r w:rsidRPr="00016819">
              <w:rPr>
                <w:rFonts w:ascii="Century Gothic" w:hAnsi="Century Gothic"/>
                <w:b/>
                <w:bCs/>
                <w:sz w:val="16"/>
                <w:szCs w:val="16"/>
              </w:rPr>
              <w:fldChar w:fldCharType="separate"/>
            </w:r>
            <w:r>
              <w:rPr>
                <w:rFonts w:ascii="Century Gothic" w:hAnsi="Century Gothic"/>
                <w:b/>
                <w:bCs/>
                <w:noProof/>
                <w:sz w:val="16"/>
                <w:szCs w:val="16"/>
              </w:rPr>
              <w:t>18</w:t>
            </w:r>
            <w:r w:rsidRPr="00016819">
              <w:rPr>
                <w:rFonts w:ascii="Century Gothic" w:hAnsi="Century Gothic"/>
                <w:b/>
                <w:bCs/>
                <w:sz w:val="16"/>
                <w:szCs w:val="16"/>
              </w:rPr>
              <w:fldChar w:fldCharType="end"/>
            </w:r>
          </w:p>
        </w:sdtContent>
      </w:sdt>
    </w:sdtContent>
  </w:sdt>
  <w:p w:rsidR="00016819" w:rsidRDefault="00016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C9" w:rsidRPr="00016819" w:rsidRDefault="004B40F1" w:rsidP="001C0619">
    <w:pPr>
      <w:pStyle w:val="Footer"/>
      <w:jc w:val="center"/>
      <w:rPr>
        <w:rFonts w:ascii="Century Gothic" w:hAnsi="Century Gothic"/>
        <w:b/>
        <w:sz w:val="16"/>
        <w:szCs w:val="16"/>
      </w:rPr>
    </w:pPr>
    <w:r w:rsidRPr="00016819">
      <w:rPr>
        <w:rFonts w:ascii="Century Gothic" w:hAnsi="Century Gothic"/>
        <w:sz w:val="16"/>
        <w:szCs w:val="16"/>
      </w:rPr>
      <w:t>Page</w:t>
    </w:r>
    <w:r w:rsidRPr="00016819">
      <w:rPr>
        <w:rFonts w:ascii="Century Gothic" w:hAnsi="Century Gothic"/>
        <w:b/>
        <w:sz w:val="16"/>
        <w:szCs w:val="16"/>
      </w:rPr>
      <w:t xml:space="preserve"> </w:t>
    </w:r>
    <w:r w:rsidRPr="00016819">
      <w:rPr>
        <w:rFonts w:ascii="Century Gothic" w:hAnsi="Century Gothic"/>
        <w:b/>
        <w:sz w:val="16"/>
        <w:szCs w:val="16"/>
      </w:rPr>
      <w:fldChar w:fldCharType="begin"/>
    </w:r>
    <w:r w:rsidRPr="00016819">
      <w:rPr>
        <w:rFonts w:ascii="Century Gothic" w:hAnsi="Century Gothic"/>
        <w:b/>
        <w:sz w:val="16"/>
        <w:szCs w:val="16"/>
      </w:rPr>
      <w:instrText xml:space="preserve"> PAGE </w:instrText>
    </w:r>
    <w:r w:rsidRPr="00016819">
      <w:rPr>
        <w:rFonts w:ascii="Century Gothic" w:hAnsi="Century Gothic"/>
        <w:b/>
        <w:sz w:val="16"/>
        <w:szCs w:val="16"/>
      </w:rPr>
      <w:fldChar w:fldCharType="separate"/>
    </w:r>
    <w:r w:rsidR="0013491F">
      <w:rPr>
        <w:rFonts w:ascii="Century Gothic" w:hAnsi="Century Gothic"/>
        <w:b/>
        <w:noProof/>
        <w:sz w:val="16"/>
        <w:szCs w:val="16"/>
      </w:rPr>
      <w:t>13</w:t>
    </w:r>
    <w:r w:rsidRPr="00016819">
      <w:rPr>
        <w:rFonts w:ascii="Century Gothic" w:hAnsi="Century Gothic"/>
        <w:b/>
        <w:sz w:val="16"/>
        <w:szCs w:val="16"/>
      </w:rPr>
      <w:fldChar w:fldCharType="end"/>
    </w:r>
    <w:r w:rsidRPr="00016819">
      <w:rPr>
        <w:rFonts w:ascii="Century Gothic" w:hAnsi="Century Gothic"/>
        <w:b/>
        <w:sz w:val="16"/>
        <w:szCs w:val="16"/>
      </w:rPr>
      <w:t xml:space="preserve"> </w:t>
    </w:r>
    <w:r w:rsidRPr="00016819">
      <w:rPr>
        <w:rFonts w:ascii="Century Gothic" w:hAnsi="Century Gothic"/>
        <w:sz w:val="16"/>
        <w:szCs w:val="16"/>
      </w:rPr>
      <w:t>of</w:t>
    </w:r>
    <w:r w:rsidRPr="00016819">
      <w:rPr>
        <w:rFonts w:ascii="Century Gothic" w:hAnsi="Century Gothic"/>
        <w:b/>
        <w:sz w:val="16"/>
        <w:szCs w:val="16"/>
      </w:rPr>
      <w:t xml:space="preserve"> </w:t>
    </w:r>
    <w:r w:rsidRPr="00016819">
      <w:rPr>
        <w:rFonts w:ascii="Century Gothic" w:hAnsi="Century Gothic"/>
        <w:b/>
        <w:sz w:val="16"/>
        <w:szCs w:val="16"/>
      </w:rPr>
      <w:fldChar w:fldCharType="begin"/>
    </w:r>
    <w:r w:rsidRPr="00016819">
      <w:rPr>
        <w:rFonts w:ascii="Century Gothic" w:hAnsi="Century Gothic"/>
        <w:b/>
        <w:sz w:val="16"/>
        <w:szCs w:val="16"/>
      </w:rPr>
      <w:instrText xml:space="preserve"> NUMPAGES </w:instrText>
    </w:r>
    <w:r w:rsidRPr="00016819">
      <w:rPr>
        <w:rFonts w:ascii="Century Gothic" w:hAnsi="Century Gothic"/>
        <w:b/>
        <w:sz w:val="16"/>
        <w:szCs w:val="16"/>
      </w:rPr>
      <w:fldChar w:fldCharType="separate"/>
    </w:r>
    <w:r w:rsidR="0013491F">
      <w:rPr>
        <w:rFonts w:ascii="Century Gothic" w:hAnsi="Century Gothic"/>
        <w:b/>
        <w:noProof/>
        <w:sz w:val="16"/>
        <w:szCs w:val="16"/>
      </w:rPr>
      <w:t>18</w:t>
    </w:r>
    <w:r w:rsidRPr="00016819">
      <w:rPr>
        <w:rFonts w:ascii="Century Gothic" w:hAnsi="Century Gothic"/>
        <w:b/>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2075261906"/>
      <w:docPartObj>
        <w:docPartGallery w:val="Page Numbers (Bottom of Page)"/>
        <w:docPartUnique/>
      </w:docPartObj>
    </w:sdtPr>
    <w:sdtEndPr>
      <w:rPr>
        <w:sz w:val="16"/>
        <w:szCs w:val="16"/>
      </w:rPr>
    </w:sdtEndPr>
    <w:sdtContent>
      <w:sdt>
        <w:sdtPr>
          <w:rPr>
            <w:rFonts w:ascii="Century Gothic" w:hAnsi="Century Gothic"/>
          </w:rPr>
          <w:id w:val="12430520"/>
          <w:docPartObj>
            <w:docPartGallery w:val="Page Numbers (Top of Page)"/>
            <w:docPartUnique/>
          </w:docPartObj>
        </w:sdtPr>
        <w:sdtEndPr>
          <w:rPr>
            <w:sz w:val="16"/>
            <w:szCs w:val="16"/>
          </w:rPr>
        </w:sdtEndPr>
        <w:sdtContent>
          <w:p w:rsidR="00016819" w:rsidRPr="00016819" w:rsidRDefault="00016819" w:rsidP="00016819">
            <w:pPr>
              <w:pStyle w:val="Footer"/>
              <w:jc w:val="center"/>
              <w:rPr>
                <w:rFonts w:ascii="Century Gothic" w:hAnsi="Century Gothic"/>
                <w:sz w:val="16"/>
                <w:szCs w:val="16"/>
              </w:rPr>
            </w:pPr>
            <w:r w:rsidRPr="00016819">
              <w:rPr>
                <w:noProof/>
                <w:sz w:val="16"/>
                <w:szCs w:val="16"/>
              </w:rPr>
              <mc:AlternateContent>
                <mc:Choice Requires="wps">
                  <w:drawing>
                    <wp:anchor distT="0" distB="0" distL="114300" distR="114300" simplePos="0" relativeHeight="251659264" behindDoc="1" locked="0" layoutInCell="1" allowOverlap="1" wp14:anchorId="2179084D" wp14:editId="3B4038A1">
                      <wp:simplePos x="0" y="0"/>
                      <wp:positionH relativeFrom="column">
                        <wp:posOffset>320561</wp:posOffset>
                      </wp:positionH>
                      <wp:positionV relativeFrom="paragraph">
                        <wp:posOffset>121086</wp:posOffset>
                      </wp:positionV>
                      <wp:extent cx="6610350" cy="798394"/>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98394"/>
                              </a:xfrm>
                              <a:prstGeom prst="rect">
                                <a:avLst/>
                              </a:prstGeom>
                              <a:solidFill>
                                <a:srgbClr val="FFFFFF"/>
                              </a:solidFill>
                              <a:ln w="9525">
                                <a:noFill/>
                                <a:miter lim="800000"/>
                                <a:headEnd/>
                                <a:tailEnd/>
                              </a:ln>
                            </wps:spPr>
                            <wps:txbx>
                              <w:txbxContent>
                                <w:p w:rsidR="00016819" w:rsidRPr="00016819" w:rsidRDefault="00016819" w:rsidP="00016819">
                                  <w:pPr>
                                    <w:jc w:val="center"/>
                                    <w:rPr>
                                      <w:rFonts w:ascii="Century Gothic" w:hAnsi="Century Gothic"/>
                                      <w:i/>
                                      <w:color w:val="5E6367"/>
                                      <w:sz w:val="14"/>
                                      <w:szCs w:val="18"/>
                                    </w:rPr>
                                  </w:pPr>
                                  <w:r w:rsidRPr="00016819">
                                    <w:rPr>
                                      <w:rFonts w:ascii="Century Gothic" w:hAnsi="Century Gothic"/>
                                      <w:i/>
                                      <w:color w:val="5E6367"/>
                                      <w:sz w:val="14"/>
                                      <w:szCs w:val="18"/>
                                    </w:rPr>
                                    <w:t>Michigan Works! Southeast is an Equal Opportunity Employer/Program.  Auxiliary aids and other accommodations are available upon request to individuals with disabilities. Supported by the State of Michigan.  Michigan Relay dial 7-1-1.</w:t>
                                  </w:r>
                                </w:p>
                                <w:p w:rsidR="00016819" w:rsidRPr="00016819" w:rsidRDefault="00016819" w:rsidP="00016819">
                                  <w:pPr>
                                    <w:jc w:val="center"/>
                                    <w:rPr>
                                      <w:noProof/>
                                      <w:sz w:val="18"/>
                                    </w:rPr>
                                  </w:pPr>
                                  <w:r w:rsidRPr="00016819">
                                    <w:rPr>
                                      <w:rFonts w:ascii="Century Gothic" w:hAnsi="Century Gothic"/>
                                      <w:i/>
                                      <w:color w:val="5E6367"/>
                                      <w:sz w:val="14"/>
                                      <w:szCs w:val="18"/>
                                    </w:rPr>
                                    <w:t>Toll-free telephone number 1-800-285-WORKS (9675).</w:t>
                                  </w:r>
                                </w:p>
                                <w:p w:rsidR="00016819" w:rsidRPr="007F62F9" w:rsidRDefault="00016819" w:rsidP="00016819">
                                  <w:pPr>
                                    <w:jc w:val="center"/>
                                    <w:rPr>
                                      <w:rFonts w:ascii="Century Gothic" w:hAnsi="Century Gothic"/>
                                      <w:i/>
                                      <w:color w:val="5E6367"/>
                                      <w:sz w:val="16"/>
                                      <w:szCs w:val="18"/>
                                    </w:rPr>
                                  </w:pPr>
                                  <w:r>
                                    <w:rPr>
                                      <w:noProof/>
                                    </w:rPr>
                                    <w:drawing>
                                      <wp:inline distT="0" distB="0" distL="0" distR="0" wp14:anchorId="3958275F" wp14:editId="05EB4AB8">
                                        <wp:extent cx="2006221" cy="117770"/>
                                        <wp:effectExtent l="0" t="0" r="0" b="0"/>
                                        <wp:docPr id="21" name="Picture 21" descr="https://www.dol.gov/ajc/images/AJC_LC_BannerLine_468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l.gov/ajc/images/AJC_LC_BannerLine_468x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894" cy="1422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9084D" id="_x0000_t202" coordsize="21600,21600" o:spt="202" path="m,l,21600r21600,l21600,xe">
                      <v:stroke joinstyle="miter"/>
                      <v:path gradientshapeok="t" o:connecttype="rect"/>
                    </v:shapetype>
                    <v:shape id="_x0000_s1031" type="#_x0000_t202" style="position:absolute;left:0;text-align:left;margin-left:25.25pt;margin-top:9.55pt;width:520.5pt;height:6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" stroked="f">
                      <v:textbox>
                        <w:txbxContent>
                          <w:p w:rsidR="00016819" w:rsidRPr="00016819" w:rsidRDefault="00016819" w:rsidP="00016819">
                            <w:pPr>
                              <w:jc w:val="center"/>
                              <w:rPr>
                                <w:rFonts w:ascii="Century Gothic" w:hAnsi="Century Gothic"/>
                                <w:i/>
                                <w:color w:val="5E6367"/>
                                <w:sz w:val="14"/>
                                <w:szCs w:val="18"/>
                              </w:rPr>
                            </w:pPr>
                            <w:r w:rsidRPr="00016819">
                              <w:rPr>
                                <w:rFonts w:ascii="Century Gothic" w:hAnsi="Century Gothic"/>
                                <w:i/>
                                <w:color w:val="5E6367"/>
                                <w:sz w:val="14"/>
                                <w:szCs w:val="18"/>
                              </w:rPr>
                              <w:t>Michigan Works! Southeast is an Equal Opportunity Employer/Program.  Auxiliary aids and other accommodations are available upon request to individuals with disabilities. Supported by the State of Michigan.  Michigan Relay dial 7-1-1.</w:t>
                            </w:r>
                          </w:p>
                          <w:p w:rsidR="00016819" w:rsidRPr="00016819" w:rsidRDefault="00016819" w:rsidP="00016819">
                            <w:pPr>
                              <w:jc w:val="center"/>
                              <w:rPr>
                                <w:noProof/>
                                <w:sz w:val="18"/>
                              </w:rPr>
                            </w:pPr>
                            <w:r w:rsidRPr="00016819">
                              <w:rPr>
                                <w:rFonts w:ascii="Century Gothic" w:hAnsi="Century Gothic"/>
                                <w:i/>
                                <w:color w:val="5E6367"/>
                                <w:sz w:val="14"/>
                                <w:szCs w:val="18"/>
                              </w:rPr>
                              <w:t>Toll-free telephone number 1-800-285-WORKS (9675).</w:t>
                            </w:r>
                          </w:p>
                          <w:p w:rsidR="00016819" w:rsidRPr="007F62F9" w:rsidRDefault="00016819" w:rsidP="00016819">
                            <w:pPr>
                              <w:jc w:val="center"/>
                              <w:rPr>
                                <w:rFonts w:ascii="Century Gothic" w:hAnsi="Century Gothic"/>
                                <w:i/>
                                <w:color w:val="5E6367"/>
                                <w:sz w:val="16"/>
                                <w:szCs w:val="18"/>
                              </w:rPr>
                            </w:pPr>
                            <w:r>
                              <w:rPr>
                                <w:noProof/>
                              </w:rPr>
                              <w:drawing>
                                <wp:inline distT="0" distB="0" distL="0" distR="0" wp14:anchorId="3958275F" wp14:editId="05EB4AB8">
                                  <wp:extent cx="2006221" cy="117770"/>
                                  <wp:effectExtent l="0" t="0" r="0" b="0"/>
                                  <wp:docPr id="21" name="Picture 21" descr="https://www.dol.gov/ajc/images/AJC_LC_BannerLine_468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l.gov/ajc/images/AJC_LC_BannerLine_468x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894" cy="142288"/>
                                          </a:xfrm>
                                          <a:prstGeom prst="rect">
                                            <a:avLst/>
                                          </a:prstGeom>
                                          <a:noFill/>
                                          <a:ln>
                                            <a:noFill/>
                                          </a:ln>
                                        </pic:spPr>
                                      </pic:pic>
                                    </a:graphicData>
                                  </a:graphic>
                                </wp:inline>
                              </w:drawing>
                            </w:r>
                          </w:p>
                        </w:txbxContent>
                      </v:textbox>
                    </v:shape>
                  </w:pict>
                </mc:Fallback>
              </mc:AlternateContent>
            </w:r>
            <w:r w:rsidRPr="00016819">
              <w:rPr>
                <w:rFonts w:ascii="Century Gothic" w:hAnsi="Century Gothic"/>
                <w:sz w:val="16"/>
                <w:szCs w:val="16"/>
              </w:rPr>
              <w:t xml:space="preserve">Page </w:t>
            </w:r>
            <w:r w:rsidRPr="00016819">
              <w:rPr>
                <w:rFonts w:ascii="Century Gothic" w:hAnsi="Century Gothic"/>
                <w:b/>
                <w:bCs/>
                <w:sz w:val="16"/>
                <w:szCs w:val="16"/>
              </w:rPr>
              <w:fldChar w:fldCharType="begin"/>
            </w:r>
            <w:r w:rsidRPr="00016819">
              <w:rPr>
                <w:rFonts w:ascii="Century Gothic" w:hAnsi="Century Gothic"/>
                <w:b/>
                <w:bCs/>
                <w:sz w:val="16"/>
                <w:szCs w:val="16"/>
              </w:rPr>
              <w:instrText xml:space="preserve"> PAGE </w:instrText>
            </w:r>
            <w:r w:rsidRPr="00016819">
              <w:rPr>
                <w:rFonts w:ascii="Century Gothic" w:hAnsi="Century Gothic"/>
                <w:b/>
                <w:bCs/>
                <w:sz w:val="16"/>
                <w:szCs w:val="16"/>
              </w:rPr>
              <w:fldChar w:fldCharType="separate"/>
            </w:r>
            <w:r w:rsidR="0013491F">
              <w:rPr>
                <w:rFonts w:ascii="Century Gothic" w:hAnsi="Century Gothic"/>
                <w:b/>
                <w:bCs/>
                <w:noProof/>
                <w:sz w:val="16"/>
                <w:szCs w:val="16"/>
              </w:rPr>
              <w:t>18</w:t>
            </w:r>
            <w:r w:rsidRPr="00016819">
              <w:rPr>
                <w:rFonts w:ascii="Century Gothic" w:hAnsi="Century Gothic"/>
                <w:b/>
                <w:bCs/>
                <w:sz w:val="16"/>
                <w:szCs w:val="16"/>
              </w:rPr>
              <w:fldChar w:fldCharType="end"/>
            </w:r>
            <w:r w:rsidRPr="00016819">
              <w:rPr>
                <w:rFonts w:ascii="Century Gothic" w:hAnsi="Century Gothic"/>
                <w:sz w:val="16"/>
                <w:szCs w:val="16"/>
              </w:rPr>
              <w:t xml:space="preserve"> of </w:t>
            </w:r>
            <w:r w:rsidRPr="00016819">
              <w:rPr>
                <w:rFonts w:ascii="Century Gothic" w:hAnsi="Century Gothic"/>
                <w:b/>
                <w:bCs/>
                <w:sz w:val="16"/>
                <w:szCs w:val="16"/>
              </w:rPr>
              <w:fldChar w:fldCharType="begin"/>
            </w:r>
            <w:r w:rsidRPr="00016819">
              <w:rPr>
                <w:rFonts w:ascii="Century Gothic" w:hAnsi="Century Gothic"/>
                <w:b/>
                <w:bCs/>
                <w:sz w:val="16"/>
                <w:szCs w:val="16"/>
              </w:rPr>
              <w:instrText xml:space="preserve"> NUMPAGES  </w:instrText>
            </w:r>
            <w:r w:rsidRPr="00016819">
              <w:rPr>
                <w:rFonts w:ascii="Century Gothic" w:hAnsi="Century Gothic"/>
                <w:b/>
                <w:bCs/>
                <w:sz w:val="16"/>
                <w:szCs w:val="16"/>
              </w:rPr>
              <w:fldChar w:fldCharType="separate"/>
            </w:r>
            <w:r w:rsidR="0013491F">
              <w:rPr>
                <w:rFonts w:ascii="Century Gothic" w:hAnsi="Century Gothic"/>
                <w:b/>
                <w:bCs/>
                <w:noProof/>
                <w:sz w:val="16"/>
                <w:szCs w:val="16"/>
              </w:rPr>
              <w:t>18</w:t>
            </w:r>
            <w:r w:rsidRPr="00016819">
              <w:rPr>
                <w:rFonts w:ascii="Century Gothic" w:hAnsi="Century Gothic"/>
                <w:b/>
                <w:bCs/>
                <w:sz w:val="16"/>
                <w:szCs w:val="16"/>
              </w:rPr>
              <w:fldChar w:fldCharType="end"/>
            </w:r>
          </w:p>
        </w:sdtContent>
      </w:sdt>
    </w:sdtContent>
  </w:sdt>
  <w:p w:rsidR="00040E4B" w:rsidRDefault="0013491F" w:rsidP="00051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F1" w:rsidRDefault="004B40F1" w:rsidP="00016819">
      <w:r>
        <w:separator/>
      </w:r>
    </w:p>
  </w:footnote>
  <w:footnote w:type="continuationSeparator" w:id="0">
    <w:p w:rsidR="004B40F1" w:rsidRDefault="004B40F1" w:rsidP="00016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190"/>
    <w:multiLevelType w:val="hybridMultilevel"/>
    <w:tmpl w:val="429CB3B4"/>
    <w:lvl w:ilvl="0" w:tplc="AA3AEF7E">
      <w:start w:val="2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B5F3C"/>
    <w:multiLevelType w:val="hybridMultilevel"/>
    <w:tmpl w:val="B9405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3407D"/>
    <w:multiLevelType w:val="hybridMultilevel"/>
    <w:tmpl w:val="B608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B50DC"/>
    <w:multiLevelType w:val="hybridMultilevel"/>
    <w:tmpl w:val="842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1004B"/>
    <w:multiLevelType w:val="hybridMultilevel"/>
    <w:tmpl w:val="D55CABD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B84EC3"/>
    <w:multiLevelType w:val="hybridMultilevel"/>
    <w:tmpl w:val="4C361B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AE6F46"/>
    <w:multiLevelType w:val="hybridMultilevel"/>
    <w:tmpl w:val="422E5FFA"/>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3E4D62D6"/>
    <w:multiLevelType w:val="hybridMultilevel"/>
    <w:tmpl w:val="EC2A90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D8D4115"/>
    <w:multiLevelType w:val="hybridMultilevel"/>
    <w:tmpl w:val="136EA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55000"/>
    <w:multiLevelType w:val="hybridMultilevel"/>
    <w:tmpl w:val="CFC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8"/>
  </w:num>
  <w:num w:numId="6">
    <w:abstractNumId w:val="5"/>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19"/>
    <w:rsid w:val="00016819"/>
    <w:rsid w:val="0013491F"/>
    <w:rsid w:val="002D11D5"/>
    <w:rsid w:val="002E1CBA"/>
    <w:rsid w:val="004B40F1"/>
    <w:rsid w:val="009055C6"/>
    <w:rsid w:val="00A52484"/>
    <w:rsid w:val="00AD1FBD"/>
    <w:rsid w:val="00B679CD"/>
    <w:rsid w:val="00D03D02"/>
    <w:rsid w:val="00D05112"/>
    <w:rsid w:val="00EC3141"/>
    <w:rsid w:val="00F5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BBE7B05-A602-4740-8B6A-89CE225B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1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016819"/>
    <w:pPr>
      <w:tabs>
        <w:tab w:val="center" w:pos="4320"/>
        <w:tab w:val="right" w:pos="8640"/>
      </w:tabs>
    </w:pPr>
  </w:style>
  <w:style w:type="character" w:customStyle="1" w:styleId="FooterChar">
    <w:name w:val="Footer Char"/>
    <w:basedOn w:val="DefaultParagraphFont"/>
    <w:link w:val="Footer"/>
    <w:uiPriority w:val="99"/>
    <w:rsid w:val="00016819"/>
    <w:rPr>
      <w:rFonts w:ascii="Courier New" w:eastAsia="Times New Roman" w:hAnsi="Courier New" w:cs="Courier New"/>
      <w:sz w:val="20"/>
      <w:szCs w:val="20"/>
    </w:rPr>
  </w:style>
  <w:style w:type="paragraph" w:styleId="Title">
    <w:name w:val="Title"/>
    <w:basedOn w:val="Normal"/>
    <w:link w:val="TitleChar"/>
    <w:qFormat/>
    <w:rsid w:val="00016819"/>
    <w:pPr>
      <w:jc w:val="center"/>
    </w:pPr>
    <w:rPr>
      <w:rFonts w:ascii="CG Omega" w:hAnsi="CG Omega" w:cs="Times New Roman"/>
      <w:b/>
      <w:bCs/>
      <w:sz w:val="24"/>
      <w:szCs w:val="24"/>
    </w:rPr>
  </w:style>
  <w:style w:type="character" w:customStyle="1" w:styleId="TitleChar">
    <w:name w:val="Title Char"/>
    <w:basedOn w:val="DefaultParagraphFont"/>
    <w:link w:val="Title"/>
    <w:rsid w:val="00016819"/>
    <w:rPr>
      <w:rFonts w:ascii="CG Omega" w:eastAsia="Times New Roman" w:hAnsi="CG Omega" w:cs="Times New Roman"/>
      <w:b/>
      <w:bCs/>
      <w:sz w:val="24"/>
      <w:szCs w:val="24"/>
    </w:rPr>
  </w:style>
  <w:style w:type="paragraph" w:styleId="BodyTextIndent">
    <w:name w:val="Body Text Indent"/>
    <w:basedOn w:val="Normal"/>
    <w:link w:val="BodyTextIndentChar"/>
    <w:rsid w:val="000168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pPr>
    <w:rPr>
      <w:rFonts w:ascii="CG Times" w:hAnsi="CG Times" w:cs="Times New Roman"/>
      <w:b/>
      <w:bCs/>
    </w:rPr>
  </w:style>
  <w:style w:type="character" w:customStyle="1" w:styleId="BodyTextIndentChar">
    <w:name w:val="Body Text Indent Char"/>
    <w:basedOn w:val="DefaultParagraphFont"/>
    <w:link w:val="BodyTextIndent"/>
    <w:rsid w:val="00016819"/>
    <w:rPr>
      <w:rFonts w:ascii="CG Times" w:eastAsia="Times New Roman" w:hAnsi="CG Times" w:cs="Times New Roman"/>
      <w:b/>
      <w:bCs/>
      <w:sz w:val="20"/>
      <w:szCs w:val="20"/>
    </w:rPr>
  </w:style>
  <w:style w:type="character" w:styleId="Hyperlink">
    <w:name w:val="Hyperlink"/>
    <w:rsid w:val="00016819"/>
    <w:rPr>
      <w:color w:val="0000FF"/>
      <w:u w:val="single"/>
    </w:rPr>
  </w:style>
  <w:style w:type="paragraph" w:styleId="ListParagraph">
    <w:name w:val="List Paragraph"/>
    <w:basedOn w:val="Normal"/>
    <w:uiPriority w:val="34"/>
    <w:qFormat/>
    <w:rsid w:val="00016819"/>
    <w:pPr>
      <w:widowControl/>
      <w:autoSpaceDE/>
      <w:autoSpaceDN/>
      <w:adjustRightInd/>
      <w:spacing w:after="160" w:line="259"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016819"/>
    <w:pPr>
      <w:tabs>
        <w:tab w:val="center" w:pos="4680"/>
        <w:tab w:val="right" w:pos="9360"/>
      </w:tabs>
    </w:pPr>
  </w:style>
  <w:style w:type="character" w:customStyle="1" w:styleId="HeaderChar">
    <w:name w:val="Header Char"/>
    <w:basedOn w:val="DefaultParagraphFont"/>
    <w:link w:val="Header"/>
    <w:uiPriority w:val="99"/>
    <w:rsid w:val="0001681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679CD"/>
    <w:rPr>
      <w:rFonts w:ascii="Tahoma" w:hAnsi="Tahoma" w:cs="Tahoma"/>
      <w:sz w:val="16"/>
      <w:szCs w:val="16"/>
    </w:rPr>
  </w:style>
  <w:style w:type="character" w:customStyle="1" w:styleId="BalloonTextChar">
    <w:name w:val="Balloon Text Char"/>
    <w:basedOn w:val="DefaultParagraphFont"/>
    <w:link w:val="BalloonText"/>
    <w:uiPriority w:val="99"/>
    <w:semiHidden/>
    <w:rsid w:val="00B679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laherty@mw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4852</Words>
  <Characters>27657</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South Central Michigan Works!</Company>
  <LinksUpToDate>false</LinksUpToDate>
  <CharactersWithSpaces>32445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Bell</dc:creator>
  <cp:lastModifiedBy>Maggie Flaherty</cp:lastModifiedBy>
  <cp:revision>2</cp:revision>
  <dcterms:created xsi:type="dcterms:W3CDTF">2017-02-03T18:41:00Z</dcterms:created>
  <dcterms:modified xsi:type="dcterms:W3CDTF">2017-02-03T18:41:00Z</dcterms:modified>
</cp:coreProperties>
</file>